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7C59" w14:textId="77777777" w:rsidR="00FE452A" w:rsidRDefault="00FE452A" w:rsidP="00FE452A">
      <w:pPr>
        <w:shd w:val="clear" w:color="auto" w:fill="FFFFFF"/>
        <w:spacing w:line="253" w:lineRule="atLeast"/>
        <w:jc w:val="center"/>
        <w:rPr>
          <w:rFonts w:ascii="Times New Roman" w:eastAsia="Times New Roman" w:hAnsi="Times New Roman" w:cs="Times New Roman"/>
          <w:b/>
          <w:bCs/>
          <w:color w:val="222222"/>
          <w:sz w:val="24"/>
          <w:szCs w:val="24"/>
          <w:u w:val="single"/>
          <w:lang w:eastAsia="it-IT"/>
        </w:rPr>
      </w:pPr>
      <w:bookmarkStart w:id="0" w:name="_GoBack"/>
      <w:bookmarkEnd w:id="0"/>
    </w:p>
    <w:p w14:paraId="772620B2" w14:textId="2C8E8E65" w:rsidR="003D66D4" w:rsidRPr="00FE452A" w:rsidRDefault="00255FEF" w:rsidP="00FE452A">
      <w:pPr>
        <w:shd w:val="clear" w:color="auto" w:fill="FFFFFF"/>
        <w:spacing w:line="253" w:lineRule="atLeast"/>
        <w:jc w:val="center"/>
        <w:rPr>
          <w:rFonts w:ascii="Times New Roman" w:eastAsia="Times New Roman" w:hAnsi="Times New Roman" w:cs="Times New Roman"/>
          <w:b/>
          <w:bCs/>
          <w:color w:val="222222"/>
          <w:sz w:val="24"/>
          <w:szCs w:val="24"/>
          <w:u w:val="single"/>
          <w:lang w:eastAsia="it-IT"/>
        </w:rPr>
      </w:pPr>
      <w:r w:rsidRPr="00153D83">
        <w:rPr>
          <w:rFonts w:ascii="Times New Roman" w:eastAsia="Times New Roman" w:hAnsi="Times New Roman" w:cs="Times New Roman"/>
          <w:b/>
          <w:bCs/>
          <w:color w:val="222222"/>
          <w:sz w:val="24"/>
          <w:szCs w:val="24"/>
          <w:u w:val="single"/>
          <w:lang w:eastAsia="it-IT"/>
        </w:rPr>
        <w:t>COMUNICATO STAMPA</w:t>
      </w:r>
    </w:p>
    <w:p w14:paraId="6672B7BD" w14:textId="19B58CB1" w:rsidR="00153D83" w:rsidRPr="00153D83" w:rsidRDefault="00153D83" w:rsidP="003D66D4">
      <w:pPr>
        <w:shd w:val="clear" w:color="auto" w:fill="FFFFFF"/>
        <w:spacing w:line="253" w:lineRule="atLeast"/>
        <w:jc w:val="center"/>
        <w:rPr>
          <w:rFonts w:ascii="Calibri" w:eastAsia="Times New Roman" w:hAnsi="Calibri" w:cs="Calibri"/>
          <w:color w:val="222222"/>
          <w:lang w:eastAsia="it-IT"/>
        </w:rPr>
      </w:pPr>
      <w:r w:rsidRPr="00153D83">
        <w:rPr>
          <w:rFonts w:ascii="Times New Roman" w:eastAsia="Times New Roman" w:hAnsi="Times New Roman" w:cs="Times New Roman"/>
          <w:color w:val="222222"/>
          <w:sz w:val="24"/>
          <w:szCs w:val="24"/>
          <w:lang w:eastAsia="it-IT"/>
        </w:rPr>
        <w:t xml:space="preserve">INFANZIA, LA CURA POSSIBILE DI UNA COMUNITÀ EDUCANTE: DA ALZANO A SCAMPÌA ECCO IL PROGETTO NAZIONALE IP </w:t>
      </w:r>
      <w:proofErr w:type="spellStart"/>
      <w:r w:rsidRPr="00153D83">
        <w:rPr>
          <w:rFonts w:ascii="Times New Roman" w:eastAsia="Times New Roman" w:hAnsi="Times New Roman" w:cs="Times New Roman"/>
          <w:color w:val="222222"/>
          <w:sz w:val="24"/>
          <w:szCs w:val="24"/>
          <w:lang w:eastAsia="it-IT"/>
        </w:rPr>
        <w:t>IP</w:t>
      </w:r>
      <w:proofErr w:type="spellEnd"/>
      <w:r w:rsidRPr="00153D83">
        <w:rPr>
          <w:rFonts w:ascii="Times New Roman" w:eastAsia="Times New Roman" w:hAnsi="Times New Roman" w:cs="Times New Roman"/>
          <w:color w:val="222222"/>
          <w:sz w:val="24"/>
          <w:szCs w:val="24"/>
          <w:lang w:eastAsia="it-IT"/>
        </w:rPr>
        <w:t xml:space="preserve"> URRÀ</w:t>
      </w:r>
    </w:p>
    <w:p w14:paraId="0CC13784" w14:textId="77777777" w:rsidR="003D66D4" w:rsidRDefault="003D66D4" w:rsidP="00153D83">
      <w:pPr>
        <w:shd w:val="clear" w:color="auto" w:fill="FFFFFF"/>
        <w:spacing w:line="253" w:lineRule="atLeast"/>
        <w:rPr>
          <w:rFonts w:ascii="Times New Roman" w:eastAsia="Times New Roman" w:hAnsi="Times New Roman" w:cs="Times New Roman"/>
          <w:color w:val="222222"/>
          <w:sz w:val="24"/>
          <w:szCs w:val="24"/>
          <w:lang w:eastAsia="it-IT"/>
        </w:rPr>
      </w:pPr>
    </w:p>
    <w:p w14:paraId="41703829" w14:textId="2239438B" w:rsidR="00153D83" w:rsidRPr="00153D83" w:rsidRDefault="00AB424D" w:rsidP="00153D83">
      <w:pPr>
        <w:shd w:val="clear" w:color="auto" w:fill="FFFFFF"/>
        <w:spacing w:line="253" w:lineRule="atLeast"/>
        <w:rPr>
          <w:rFonts w:ascii="Calibri" w:eastAsia="Times New Roman" w:hAnsi="Calibri" w:cs="Calibri"/>
          <w:color w:val="222222"/>
          <w:lang w:eastAsia="it-IT"/>
        </w:rPr>
      </w:pPr>
      <w:r>
        <w:rPr>
          <w:rFonts w:ascii="Times New Roman" w:eastAsia="Times New Roman" w:hAnsi="Times New Roman" w:cs="Times New Roman"/>
          <w:color w:val="222222"/>
          <w:sz w:val="24"/>
          <w:szCs w:val="24"/>
          <w:lang w:eastAsia="it-IT"/>
        </w:rPr>
        <w:t xml:space="preserve">Napoli, 29 ottobre 2020 - </w:t>
      </w:r>
      <w:r w:rsidR="00153D83" w:rsidRPr="00153D83">
        <w:rPr>
          <w:rFonts w:ascii="Times New Roman" w:eastAsia="Times New Roman" w:hAnsi="Times New Roman" w:cs="Times New Roman"/>
          <w:color w:val="222222"/>
          <w:sz w:val="24"/>
          <w:szCs w:val="24"/>
          <w:lang w:eastAsia="it-IT"/>
        </w:rPr>
        <w:t>Educare e prendersi cura</w:t>
      </w:r>
      <w:r w:rsidR="007B3637">
        <w:rPr>
          <w:rFonts w:ascii="Times New Roman" w:eastAsia="Times New Roman" w:hAnsi="Times New Roman" w:cs="Times New Roman"/>
          <w:color w:val="222222"/>
          <w:sz w:val="24"/>
          <w:szCs w:val="24"/>
          <w:lang w:eastAsia="it-IT"/>
        </w:rPr>
        <w:t>, soprattutto</w:t>
      </w:r>
      <w:r w:rsidR="00E030BF">
        <w:rPr>
          <w:rFonts w:ascii="Times New Roman" w:eastAsia="Times New Roman" w:hAnsi="Times New Roman" w:cs="Times New Roman"/>
          <w:color w:val="222222"/>
          <w:sz w:val="24"/>
          <w:szCs w:val="24"/>
          <w:lang w:eastAsia="it-IT"/>
        </w:rPr>
        <w:t xml:space="preserve"> ora</w:t>
      </w:r>
      <w:r w:rsidR="00153D83" w:rsidRPr="00153D83">
        <w:rPr>
          <w:rFonts w:ascii="Times New Roman" w:eastAsia="Times New Roman" w:hAnsi="Times New Roman" w:cs="Times New Roman"/>
          <w:color w:val="222222"/>
          <w:sz w:val="24"/>
          <w:szCs w:val="24"/>
          <w:lang w:eastAsia="it-IT"/>
        </w:rPr>
        <w:t xml:space="preserve"> nell’emergenza </w:t>
      </w:r>
      <w:proofErr w:type="spellStart"/>
      <w:r w:rsidR="00153D83" w:rsidRPr="00153D83">
        <w:rPr>
          <w:rFonts w:ascii="Times New Roman" w:eastAsia="Times New Roman" w:hAnsi="Times New Roman" w:cs="Times New Roman"/>
          <w:color w:val="222222"/>
          <w:sz w:val="24"/>
          <w:szCs w:val="24"/>
          <w:lang w:eastAsia="it-IT"/>
        </w:rPr>
        <w:t>Covid</w:t>
      </w:r>
      <w:proofErr w:type="spellEnd"/>
      <w:r w:rsidR="00153D83" w:rsidRPr="00153D83">
        <w:rPr>
          <w:rFonts w:ascii="Times New Roman" w:eastAsia="Times New Roman" w:hAnsi="Times New Roman" w:cs="Times New Roman"/>
          <w:color w:val="222222"/>
          <w:sz w:val="24"/>
          <w:szCs w:val="24"/>
          <w:lang w:eastAsia="it-IT"/>
        </w:rPr>
        <w:t>: una comunità educante per la prima infanzia, le famiglie e il territorio</w:t>
      </w:r>
      <w:r>
        <w:rPr>
          <w:rFonts w:ascii="Times New Roman" w:eastAsia="Times New Roman" w:hAnsi="Times New Roman" w:cs="Times New Roman"/>
          <w:color w:val="222222"/>
          <w:sz w:val="24"/>
          <w:szCs w:val="24"/>
          <w:lang w:eastAsia="it-IT"/>
        </w:rPr>
        <w:t>.</w:t>
      </w:r>
      <w:r>
        <w:rPr>
          <w:rFonts w:ascii="Calibri" w:eastAsia="Times New Roman" w:hAnsi="Calibri" w:cs="Calibri"/>
          <w:color w:val="222222"/>
          <w:lang w:eastAsia="it-IT"/>
        </w:rPr>
        <w:t xml:space="preserve"> </w:t>
      </w:r>
      <w:r w:rsidR="00153D83" w:rsidRPr="00153D83">
        <w:rPr>
          <w:rFonts w:ascii="Times New Roman" w:eastAsia="Times New Roman" w:hAnsi="Times New Roman" w:cs="Times New Roman"/>
          <w:color w:val="222222"/>
          <w:sz w:val="24"/>
          <w:szCs w:val="24"/>
          <w:lang w:eastAsia="it-IT"/>
        </w:rPr>
        <w:t>Sarà presentato il 5 novembre dalle 11 alle 12 sulla piattaforma zoom, e in collegamento dal </w:t>
      </w:r>
      <w:proofErr w:type="spellStart"/>
      <w:r w:rsidR="00153D83" w:rsidRPr="00153D83">
        <w:rPr>
          <w:rFonts w:ascii="Times New Roman" w:eastAsia="Times New Roman" w:hAnsi="Times New Roman" w:cs="Times New Roman"/>
          <w:b/>
          <w:bCs/>
          <w:color w:val="222222"/>
          <w:sz w:val="24"/>
          <w:szCs w:val="24"/>
          <w:lang w:eastAsia="it-IT"/>
        </w:rPr>
        <w:t>Chikù</w:t>
      </w:r>
      <w:proofErr w:type="spellEnd"/>
      <w:r w:rsidR="00153D83" w:rsidRPr="00153D83">
        <w:rPr>
          <w:rFonts w:ascii="Times New Roman" w:eastAsia="Times New Roman" w:hAnsi="Times New Roman" w:cs="Times New Roman"/>
          <w:b/>
          <w:bCs/>
          <w:color w:val="222222"/>
          <w:sz w:val="24"/>
          <w:szCs w:val="24"/>
          <w:lang w:eastAsia="it-IT"/>
        </w:rPr>
        <w:t> </w:t>
      </w:r>
      <w:r w:rsidR="00644E7E">
        <w:rPr>
          <w:rFonts w:ascii="Times New Roman" w:eastAsia="Times New Roman" w:hAnsi="Times New Roman" w:cs="Times New Roman"/>
          <w:color w:val="222222"/>
          <w:sz w:val="24"/>
          <w:szCs w:val="24"/>
          <w:lang w:eastAsia="it-IT"/>
        </w:rPr>
        <w:t>centro c</w:t>
      </w:r>
      <w:r w:rsidR="00153D83" w:rsidRPr="00153D83">
        <w:rPr>
          <w:rFonts w:ascii="Times New Roman" w:eastAsia="Times New Roman" w:hAnsi="Times New Roman" w:cs="Times New Roman"/>
          <w:color w:val="222222"/>
          <w:sz w:val="24"/>
          <w:szCs w:val="24"/>
          <w:lang w:eastAsia="it-IT"/>
        </w:rPr>
        <w:t xml:space="preserve">ulturale e gastronomico a </w:t>
      </w:r>
      <w:proofErr w:type="spellStart"/>
      <w:r w:rsidR="00153D83" w:rsidRPr="00153D83">
        <w:rPr>
          <w:rFonts w:ascii="Times New Roman" w:eastAsia="Times New Roman" w:hAnsi="Times New Roman" w:cs="Times New Roman"/>
          <w:color w:val="222222"/>
          <w:sz w:val="24"/>
          <w:szCs w:val="24"/>
          <w:lang w:eastAsia="it-IT"/>
        </w:rPr>
        <w:t>Scampìa</w:t>
      </w:r>
      <w:proofErr w:type="spellEnd"/>
      <w:r w:rsidR="00153D83" w:rsidRPr="00153D83">
        <w:rPr>
          <w:rFonts w:ascii="Times New Roman" w:eastAsia="Times New Roman" w:hAnsi="Times New Roman" w:cs="Times New Roman"/>
          <w:color w:val="222222"/>
          <w:sz w:val="24"/>
          <w:szCs w:val="24"/>
          <w:lang w:eastAsia="it-IT"/>
        </w:rPr>
        <w:t>, Napoli, - Largo della Cittadinanza Attiva, - con una conferenza stampa, </w:t>
      </w:r>
      <w:r w:rsidR="00153D83" w:rsidRPr="00DE475F">
        <w:rPr>
          <w:rFonts w:ascii="Times New Roman" w:eastAsia="Times New Roman" w:hAnsi="Times New Roman" w:cs="Times New Roman"/>
          <w:color w:val="000000" w:themeColor="text1"/>
          <w:sz w:val="24"/>
          <w:szCs w:val="24"/>
          <w:lang w:eastAsia="it-IT"/>
        </w:rPr>
        <w:t xml:space="preserve">il progetto </w:t>
      </w:r>
      <w:proofErr w:type="spellStart"/>
      <w:r w:rsidR="00153D83" w:rsidRPr="00DB2872">
        <w:rPr>
          <w:rFonts w:ascii="Times New Roman" w:eastAsia="Times New Roman" w:hAnsi="Times New Roman" w:cs="Times New Roman"/>
          <w:b/>
          <w:bCs/>
          <w:color w:val="000000" w:themeColor="text1"/>
          <w:sz w:val="24"/>
          <w:szCs w:val="24"/>
          <w:lang w:eastAsia="it-IT"/>
        </w:rPr>
        <w:t>Ip</w:t>
      </w:r>
      <w:proofErr w:type="spellEnd"/>
      <w:r w:rsidR="00153D83" w:rsidRPr="00DB2872">
        <w:rPr>
          <w:rFonts w:ascii="Times New Roman" w:eastAsia="Times New Roman" w:hAnsi="Times New Roman" w:cs="Times New Roman"/>
          <w:b/>
          <w:bCs/>
          <w:color w:val="000000" w:themeColor="text1"/>
          <w:sz w:val="24"/>
          <w:szCs w:val="24"/>
          <w:lang w:eastAsia="it-IT"/>
        </w:rPr>
        <w:t xml:space="preserve"> </w:t>
      </w:r>
      <w:proofErr w:type="spellStart"/>
      <w:r w:rsidR="00153D83" w:rsidRPr="00DB2872">
        <w:rPr>
          <w:rFonts w:ascii="Times New Roman" w:eastAsia="Times New Roman" w:hAnsi="Times New Roman" w:cs="Times New Roman"/>
          <w:b/>
          <w:bCs/>
          <w:color w:val="000000" w:themeColor="text1"/>
          <w:sz w:val="24"/>
          <w:szCs w:val="24"/>
          <w:lang w:eastAsia="it-IT"/>
        </w:rPr>
        <w:t>Ip</w:t>
      </w:r>
      <w:proofErr w:type="spellEnd"/>
      <w:r w:rsidR="00153D83" w:rsidRPr="00DB2872">
        <w:rPr>
          <w:rFonts w:ascii="Times New Roman" w:eastAsia="Times New Roman" w:hAnsi="Times New Roman" w:cs="Times New Roman"/>
          <w:b/>
          <w:bCs/>
          <w:color w:val="000000" w:themeColor="text1"/>
          <w:sz w:val="24"/>
          <w:szCs w:val="24"/>
          <w:lang w:eastAsia="it-IT"/>
        </w:rPr>
        <w:t xml:space="preserve"> Urrà Metodi e Strategie Informali per Mettere l'Infanzia Prima</w:t>
      </w:r>
      <w:r w:rsidR="00153D83" w:rsidRPr="00DE475F">
        <w:rPr>
          <w:rFonts w:ascii="Times New Roman" w:eastAsia="Times New Roman" w:hAnsi="Times New Roman" w:cs="Times New Roman"/>
          <w:color w:val="000000" w:themeColor="text1"/>
          <w:sz w:val="24"/>
          <w:szCs w:val="24"/>
          <w:lang w:eastAsia="it-IT"/>
        </w:rPr>
        <w:t xml:space="preserve">, </w:t>
      </w:r>
      <w:r w:rsidR="00644E7E" w:rsidRPr="00DE475F">
        <w:rPr>
          <w:rFonts w:ascii="Times New Roman" w:eastAsia="Times New Roman" w:hAnsi="Times New Roman" w:cs="Times New Roman"/>
          <w:color w:val="000000" w:themeColor="text1"/>
          <w:sz w:val="24"/>
          <w:szCs w:val="24"/>
          <w:lang w:eastAsia="it-IT"/>
        </w:rPr>
        <w:t xml:space="preserve">selezionato da </w:t>
      </w:r>
      <w:r w:rsidR="00644E7E" w:rsidRPr="00DB2872">
        <w:rPr>
          <w:rFonts w:ascii="Times New Roman" w:eastAsia="Times New Roman" w:hAnsi="Times New Roman" w:cs="Times New Roman"/>
          <w:b/>
          <w:bCs/>
          <w:color w:val="000000" w:themeColor="text1"/>
          <w:sz w:val="24"/>
          <w:szCs w:val="24"/>
          <w:lang w:eastAsia="it-IT"/>
        </w:rPr>
        <w:t>Con i Bambini</w:t>
      </w:r>
      <w:r w:rsidR="00644E7E" w:rsidRPr="00DE475F">
        <w:rPr>
          <w:rFonts w:ascii="Times New Roman" w:eastAsia="Times New Roman" w:hAnsi="Times New Roman" w:cs="Times New Roman"/>
          <w:color w:val="000000" w:themeColor="text1"/>
          <w:sz w:val="24"/>
          <w:szCs w:val="24"/>
          <w:lang w:eastAsia="it-IT"/>
        </w:rPr>
        <w:t xml:space="preserve"> nell’ambito del Fondo per il contrasto della povertà educativa minorile che vede come capofila l’associazione </w:t>
      </w:r>
      <w:r w:rsidR="00644E7E" w:rsidRPr="00DB2872">
        <w:rPr>
          <w:rFonts w:ascii="Times New Roman" w:eastAsia="Times New Roman" w:hAnsi="Times New Roman" w:cs="Times New Roman"/>
          <w:b/>
          <w:bCs/>
          <w:color w:val="000000" w:themeColor="text1"/>
          <w:sz w:val="24"/>
          <w:szCs w:val="24"/>
          <w:lang w:eastAsia="it-IT"/>
        </w:rPr>
        <w:t>Chi rom e…chi no</w:t>
      </w:r>
      <w:r w:rsidR="00644E7E" w:rsidRPr="00644E7E">
        <w:rPr>
          <w:rFonts w:ascii="Times New Roman" w:eastAsia="Times New Roman" w:hAnsi="Times New Roman" w:cs="Times New Roman"/>
          <w:color w:val="FF0000"/>
          <w:sz w:val="24"/>
          <w:szCs w:val="24"/>
          <w:lang w:eastAsia="it-IT"/>
        </w:rPr>
        <w:t>,</w:t>
      </w:r>
      <w:r w:rsidR="00644E7E">
        <w:rPr>
          <w:rFonts w:ascii="Times New Roman" w:eastAsia="Times New Roman" w:hAnsi="Times New Roman" w:cs="Times New Roman"/>
          <w:color w:val="222222"/>
          <w:sz w:val="24"/>
          <w:szCs w:val="24"/>
          <w:lang w:eastAsia="it-IT"/>
        </w:rPr>
        <w:t xml:space="preserve"> </w:t>
      </w:r>
      <w:r w:rsidR="00153D83" w:rsidRPr="00153D83">
        <w:rPr>
          <w:rFonts w:ascii="Times New Roman" w:eastAsia="Times New Roman" w:hAnsi="Times New Roman" w:cs="Times New Roman"/>
          <w:color w:val="222222"/>
          <w:sz w:val="24"/>
          <w:szCs w:val="24"/>
          <w:lang w:eastAsia="it-IT"/>
        </w:rPr>
        <w:t xml:space="preserve"> nell’ambito del Bando Un Passo Avanti dell’Impresa sociale Con i bambini – Fondo di contrasto alla povertà minorile.</w:t>
      </w:r>
    </w:p>
    <w:p w14:paraId="09275E4E" w14:textId="0CA502E1" w:rsidR="00153D83" w:rsidRPr="00153D83" w:rsidRDefault="00153D83" w:rsidP="00153D83">
      <w:pPr>
        <w:shd w:val="clear" w:color="auto" w:fill="FFFFFF"/>
        <w:spacing w:line="253" w:lineRule="atLeast"/>
        <w:rPr>
          <w:rFonts w:ascii="Calibri" w:eastAsia="Times New Roman" w:hAnsi="Calibri" w:cs="Calibri"/>
          <w:color w:val="222222"/>
          <w:lang w:eastAsia="it-IT"/>
        </w:rPr>
      </w:pPr>
      <w:r w:rsidRPr="00153D83">
        <w:rPr>
          <w:rFonts w:ascii="Times New Roman" w:eastAsia="Times New Roman" w:hAnsi="Times New Roman" w:cs="Times New Roman"/>
          <w:color w:val="222222"/>
          <w:sz w:val="24"/>
          <w:szCs w:val="24"/>
          <w:lang w:eastAsia="it-IT"/>
        </w:rPr>
        <w:t>Il progetto nazionale vede 10 regioni e 23 partner coinvolti: dalla Val</w:t>
      </w:r>
      <w:r w:rsidR="00A77C6F">
        <w:rPr>
          <w:rFonts w:ascii="Times New Roman" w:eastAsia="Times New Roman" w:hAnsi="Times New Roman" w:cs="Times New Roman"/>
          <w:color w:val="222222"/>
          <w:sz w:val="24"/>
          <w:szCs w:val="24"/>
          <w:lang w:eastAsia="it-IT"/>
        </w:rPr>
        <w:t>le</w:t>
      </w:r>
      <w:r w:rsidRPr="00153D83">
        <w:rPr>
          <w:rFonts w:ascii="Times New Roman" w:eastAsia="Times New Roman" w:hAnsi="Times New Roman" w:cs="Times New Roman"/>
          <w:color w:val="222222"/>
          <w:sz w:val="24"/>
          <w:szCs w:val="24"/>
          <w:lang w:eastAsia="it-IT"/>
        </w:rPr>
        <w:t xml:space="preserve"> </w:t>
      </w:r>
      <w:proofErr w:type="spellStart"/>
      <w:r w:rsidRPr="00153D83">
        <w:rPr>
          <w:rFonts w:ascii="Times New Roman" w:eastAsia="Times New Roman" w:hAnsi="Times New Roman" w:cs="Times New Roman"/>
          <w:color w:val="222222"/>
          <w:sz w:val="24"/>
          <w:szCs w:val="24"/>
          <w:lang w:eastAsia="it-IT"/>
        </w:rPr>
        <w:t>Seriana</w:t>
      </w:r>
      <w:proofErr w:type="spellEnd"/>
      <w:r w:rsidRPr="00153D83">
        <w:rPr>
          <w:rFonts w:ascii="Times New Roman" w:eastAsia="Times New Roman" w:hAnsi="Times New Roman" w:cs="Times New Roman"/>
          <w:color w:val="222222"/>
          <w:sz w:val="24"/>
          <w:szCs w:val="24"/>
          <w:lang w:eastAsia="it-IT"/>
        </w:rPr>
        <w:t xml:space="preserve"> a Messina, passando per Firenze, Moncalieri, Roma, Lamezia Terme e Lecce: </w:t>
      </w:r>
      <w:r w:rsidR="00A77C6F" w:rsidRPr="007B3637">
        <w:rPr>
          <w:rFonts w:ascii="Times New Roman" w:hAnsi="Times New Roman" w:cs="Times New Roman"/>
          <w:b/>
          <w:bCs/>
          <w:color w:val="222222"/>
          <w:sz w:val="24"/>
          <w:szCs w:val="24"/>
          <w:shd w:val="clear" w:color="auto" w:fill="FFFFFF"/>
        </w:rPr>
        <w:t>Cooperativa Sociale Il Cantiere</w:t>
      </w:r>
      <w:r w:rsidR="00A77C6F" w:rsidRPr="00153D83">
        <w:rPr>
          <w:rFonts w:ascii="Times New Roman" w:eastAsia="Times New Roman" w:hAnsi="Times New Roman" w:cs="Times New Roman"/>
          <w:color w:val="222222"/>
          <w:sz w:val="24"/>
          <w:szCs w:val="24"/>
          <w:lang w:eastAsia="it-IT"/>
        </w:rPr>
        <w:t xml:space="preserve"> </w:t>
      </w:r>
      <w:r w:rsidRPr="00153D83">
        <w:rPr>
          <w:rFonts w:ascii="Times New Roman" w:eastAsia="Times New Roman" w:hAnsi="Times New Roman" w:cs="Times New Roman"/>
          <w:color w:val="222222"/>
          <w:sz w:val="24"/>
          <w:szCs w:val="24"/>
          <w:lang w:eastAsia="it-IT"/>
        </w:rPr>
        <w:t>(Al</w:t>
      </w:r>
      <w:r w:rsidR="00A77C6F">
        <w:rPr>
          <w:rFonts w:ascii="Times New Roman" w:eastAsia="Times New Roman" w:hAnsi="Times New Roman" w:cs="Times New Roman"/>
          <w:color w:val="222222"/>
          <w:sz w:val="24"/>
          <w:szCs w:val="24"/>
          <w:lang w:eastAsia="it-IT"/>
        </w:rPr>
        <w:t xml:space="preserve">bino, Valle </w:t>
      </w:r>
      <w:proofErr w:type="spellStart"/>
      <w:r w:rsidR="00A77C6F">
        <w:rPr>
          <w:rFonts w:ascii="Times New Roman" w:eastAsia="Times New Roman" w:hAnsi="Times New Roman" w:cs="Times New Roman"/>
          <w:color w:val="222222"/>
          <w:sz w:val="24"/>
          <w:szCs w:val="24"/>
          <w:lang w:eastAsia="it-IT"/>
        </w:rPr>
        <w:t>Seriana</w:t>
      </w:r>
      <w:proofErr w:type="spellEnd"/>
      <w:r w:rsidRPr="00153D83">
        <w:rPr>
          <w:rFonts w:ascii="Times New Roman" w:eastAsia="Times New Roman" w:hAnsi="Times New Roman" w:cs="Times New Roman"/>
          <w:color w:val="222222"/>
          <w:sz w:val="24"/>
          <w:szCs w:val="24"/>
          <w:lang w:eastAsia="it-IT"/>
        </w:rPr>
        <w:t xml:space="preserve">), </w:t>
      </w:r>
      <w:r w:rsidR="007952D7" w:rsidRPr="007952D7">
        <w:rPr>
          <w:rFonts w:ascii="Times New Roman" w:hAnsi="Times New Roman" w:cs="Times New Roman"/>
          <w:b/>
          <w:bCs/>
          <w:color w:val="222222"/>
          <w:sz w:val="24"/>
          <w:szCs w:val="24"/>
          <w:shd w:val="clear" w:color="auto" w:fill="FFFFFF"/>
        </w:rPr>
        <w:t>Coop L'Abbaino</w:t>
      </w:r>
      <w:r w:rsidR="009D0511">
        <w:rPr>
          <w:rFonts w:ascii="Times New Roman" w:hAnsi="Times New Roman" w:cs="Times New Roman"/>
          <w:b/>
          <w:bCs/>
          <w:color w:val="222222"/>
          <w:sz w:val="24"/>
          <w:szCs w:val="24"/>
          <w:shd w:val="clear" w:color="auto" w:fill="FFFFFF"/>
        </w:rPr>
        <w:t>, Consorzio Mestieri Toscana</w:t>
      </w:r>
      <w:r w:rsidRPr="00153D83">
        <w:rPr>
          <w:rFonts w:ascii="Times New Roman" w:eastAsia="Times New Roman" w:hAnsi="Times New Roman" w:cs="Times New Roman"/>
          <w:color w:val="222222"/>
          <w:sz w:val="24"/>
          <w:szCs w:val="24"/>
          <w:lang w:eastAsia="it-IT"/>
        </w:rPr>
        <w:t xml:space="preserve"> (Firenze), </w:t>
      </w:r>
      <w:r w:rsidRPr="00DB2872">
        <w:rPr>
          <w:rFonts w:ascii="Times New Roman" w:eastAsia="Times New Roman" w:hAnsi="Times New Roman" w:cs="Times New Roman"/>
          <w:b/>
          <w:bCs/>
          <w:color w:val="222222"/>
          <w:sz w:val="24"/>
          <w:szCs w:val="24"/>
          <w:lang w:eastAsia="it-IT"/>
        </w:rPr>
        <w:t xml:space="preserve">Coop. </w:t>
      </w:r>
      <w:proofErr w:type="spellStart"/>
      <w:r w:rsidRPr="00DB2872">
        <w:rPr>
          <w:rFonts w:ascii="Times New Roman" w:eastAsia="Times New Roman" w:hAnsi="Times New Roman" w:cs="Times New Roman"/>
          <w:b/>
          <w:bCs/>
          <w:color w:val="222222"/>
          <w:sz w:val="24"/>
          <w:szCs w:val="24"/>
          <w:lang w:eastAsia="it-IT"/>
        </w:rPr>
        <w:t>Soc</w:t>
      </w:r>
      <w:proofErr w:type="spellEnd"/>
      <w:r w:rsidRPr="00DB2872">
        <w:rPr>
          <w:rFonts w:ascii="Times New Roman" w:eastAsia="Times New Roman" w:hAnsi="Times New Roman" w:cs="Times New Roman"/>
          <w:b/>
          <w:bCs/>
          <w:color w:val="222222"/>
          <w:sz w:val="24"/>
          <w:szCs w:val="24"/>
          <w:lang w:eastAsia="it-IT"/>
        </w:rPr>
        <w:t>. Mignanego</w:t>
      </w:r>
      <w:r w:rsidRPr="00153D83">
        <w:rPr>
          <w:rFonts w:ascii="Times New Roman" w:eastAsia="Times New Roman" w:hAnsi="Times New Roman" w:cs="Times New Roman"/>
          <w:color w:val="222222"/>
          <w:sz w:val="24"/>
          <w:szCs w:val="24"/>
          <w:lang w:eastAsia="it-IT"/>
        </w:rPr>
        <w:t xml:space="preserve"> (Genova), </w:t>
      </w:r>
      <w:proofErr w:type="spellStart"/>
      <w:r w:rsidRPr="00DB2872">
        <w:rPr>
          <w:rFonts w:ascii="Times New Roman" w:eastAsia="Times New Roman" w:hAnsi="Times New Roman" w:cs="Times New Roman"/>
          <w:b/>
          <w:bCs/>
          <w:color w:val="222222"/>
          <w:sz w:val="24"/>
          <w:szCs w:val="24"/>
          <w:lang w:eastAsia="it-IT"/>
        </w:rPr>
        <w:t>Ass</w:t>
      </w:r>
      <w:proofErr w:type="spellEnd"/>
      <w:r w:rsidRPr="00DB2872">
        <w:rPr>
          <w:rFonts w:ascii="Times New Roman" w:eastAsia="Times New Roman" w:hAnsi="Times New Roman" w:cs="Times New Roman"/>
          <w:b/>
          <w:bCs/>
          <w:color w:val="222222"/>
          <w:sz w:val="24"/>
          <w:szCs w:val="24"/>
          <w:lang w:eastAsia="it-IT"/>
        </w:rPr>
        <w:t>. Comunità Progetto Sud</w:t>
      </w:r>
      <w:r w:rsidRPr="00153D83">
        <w:rPr>
          <w:rFonts w:ascii="Times New Roman" w:eastAsia="Times New Roman" w:hAnsi="Times New Roman" w:cs="Times New Roman"/>
          <w:color w:val="222222"/>
          <w:sz w:val="24"/>
          <w:szCs w:val="24"/>
          <w:lang w:eastAsia="it-IT"/>
        </w:rPr>
        <w:t xml:space="preserve"> (Lamezia Terme), </w:t>
      </w:r>
      <w:proofErr w:type="spellStart"/>
      <w:r w:rsidRPr="00F84CDB">
        <w:rPr>
          <w:rFonts w:ascii="Times New Roman" w:eastAsia="Times New Roman" w:hAnsi="Times New Roman" w:cs="Times New Roman"/>
          <w:b/>
          <w:bCs/>
          <w:color w:val="222222"/>
          <w:sz w:val="24"/>
          <w:szCs w:val="24"/>
          <w:lang w:eastAsia="it-IT"/>
        </w:rPr>
        <w:t>Ass</w:t>
      </w:r>
      <w:proofErr w:type="spellEnd"/>
      <w:r w:rsidRPr="00F84CDB">
        <w:rPr>
          <w:rFonts w:ascii="Times New Roman" w:eastAsia="Times New Roman" w:hAnsi="Times New Roman" w:cs="Times New Roman"/>
          <w:b/>
          <w:bCs/>
          <w:color w:val="222222"/>
          <w:sz w:val="24"/>
          <w:szCs w:val="24"/>
          <w:lang w:eastAsia="it-IT"/>
        </w:rPr>
        <w:t xml:space="preserve">. Fermenti </w:t>
      </w:r>
      <w:r w:rsidR="00306D55">
        <w:rPr>
          <w:rFonts w:ascii="Times New Roman" w:eastAsia="Times New Roman" w:hAnsi="Times New Roman" w:cs="Times New Roman"/>
          <w:b/>
          <w:bCs/>
          <w:color w:val="222222"/>
          <w:sz w:val="24"/>
          <w:szCs w:val="24"/>
          <w:lang w:eastAsia="it-IT"/>
        </w:rPr>
        <w:t>l</w:t>
      </w:r>
      <w:r w:rsidRPr="00F84CDB">
        <w:rPr>
          <w:rFonts w:ascii="Times New Roman" w:eastAsia="Times New Roman" w:hAnsi="Times New Roman" w:cs="Times New Roman"/>
          <w:b/>
          <w:bCs/>
          <w:color w:val="222222"/>
          <w:sz w:val="24"/>
          <w:szCs w:val="24"/>
          <w:lang w:eastAsia="it-IT"/>
        </w:rPr>
        <w:t>attici</w:t>
      </w:r>
      <w:r w:rsidRPr="00153D83">
        <w:rPr>
          <w:rFonts w:ascii="Times New Roman" w:eastAsia="Times New Roman" w:hAnsi="Times New Roman" w:cs="Times New Roman"/>
          <w:color w:val="222222"/>
          <w:sz w:val="24"/>
          <w:szCs w:val="24"/>
          <w:lang w:eastAsia="it-IT"/>
        </w:rPr>
        <w:t xml:space="preserve"> (Lecce), </w:t>
      </w:r>
      <w:proofErr w:type="spellStart"/>
      <w:r w:rsidR="00396100" w:rsidRPr="00396100">
        <w:rPr>
          <w:rFonts w:ascii="Verdana" w:hAnsi="Verdana"/>
          <w:b/>
          <w:bCs/>
          <w:color w:val="222222"/>
          <w:sz w:val="20"/>
          <w:szCs w:val="20"/>
          <w:shd w:val="clear" w:color="auto" w:fill="FFFFFF"/>
        </w:rPr>
        <w:t>EcoS-Med</w:t>
      </w:r>
      <w:proofErr w:type="spellEnd"/>
      <w:r w:rsidRPr="00F84CDB">
        <w:rPr>
          <w:rFonts w:ascii="Times New Roman" w:eastAsia="Times New Roman" w:hAnsi="Times New Roman" w:cs="Times New Roman"/>
          <w:b/>
          <w:bCs/>
          <w:color w:val="222222"/>
          <w:sz w:val="24"/>
          <w:szCs w:val="24"/>
          <w:lang w:eastAsia="it-IT"/>
        </w:rPr>
        <w:t xml:space="preserve"> coop. </w:t>
      </w:r>
      <w:proofErr w:type="spellStart"/>
      <w:r w:rsidRPr="00F84CDB">
        <w:rPr>
          <w:rFonts w:ascii="Times New Roman" w:eastAsia="Times New Roman" w:hAnsi="Times New Roman" w:cs="Times New Roman"/>
          <w:b/>
          <w:bCs/>
          <w:color w:val="222222"/>
          <w:sz w:val="24"/>
          <w:szCs w:val="24"/>
          <w:lang w:eastAsia="it-IT"/>
        </w:rPr>
        <w:t>soc</w:t>
      </w:r>
      <w:proofErr w:type="spellEnd"/>
      <w:r w:rsidRPr="00153D83">
        <w:rPr>
          <w:rFonts w:ascii="Times New Roman" w:eastAsia="Times New Roman" w:hAnsi="Times New Roman" w:cs="Times New Roman"/>
          <w:color w:val="222222"/>
          <w:sz w:val="24"/>
          <w:szCs w:val="24"/>
          <w:lang w:eastAsia="it-IT"/>
        </w:rPr>
        <w:t>. (Messina),</w:t>
      </w:r>
      <w:r w:rsidR="009D0511">
        <w:rPr>
          <w:rFonts w:ascii="Times New Roman" w:eastAsia="Times New Roman" w:hAnsi="Times New Roman" w:cs="Times New Roman"/>
          <w:color w:val="222222"/>
          <w:sz w:val="24"/>
          <w:szCs w:val="24"/>
          <w:lang w:eastAsia="it-IT"/>
        </w:rPr>
        <w:t xml:space="preserve"> </w:t>
      </w:r>
      <w:r w:rsidR="009D0511" w:rsidRPr="009D0511">
        <w:rPr>
          <w:rFonts w:ascii="Times New Roman" w:eastAsia="Times New Roman" w:hAnsi="Times New Roman" w:cs="Times New Roman"/>
          <w:b/>
          <w:bCs/>
          <w:color w:val="222222"/>
          <w:sz w:val="24"/>
          <w:szCs w:val="24"/>
          <w:lang w:eastAsia="it-IT"/>
        </w:rPr>
        <w:t xml:space="preserve">La </w:t>
      </w:r>
      <w:proofErr w:type="spellStart"/>
      <w:r w:rsidR="009D0511" w:rsidRPr="009D0511">
        <w:rPr>
          <w:rFonts w:ascii="Times New Roman" w:eastAsia="Times New Roman" w:hAnsi="Times New Roman" w:cs="Times New Roman"/>
          <w:b/>
          <w:bCs/>
          <w:color w:val="222222"/>
          <w:sz w:val="24"/>
          <w:szCs w:val="24"/>
          <w:lang w:eastAsia="it-IT"/>
        </w:rPr>
        <w:t>Kumpania</w:t>
      </w:r>
      <w:proofErr w:type="spellEnd"/>
      <w:r w:rsidRPr="00153D83">
        <w:rPr>
          <w:rFonts w:ascii="Times New Roman" w:eastAsia="Times New Roman" w:hAnsi="Times New Roman" w:cs="Times New Roman"/>
          <w:color w:val="222222"/>
          <w:sz w:val="24"/>
          <w:szCs w:val="24"/>
          <w:lang w:eastAsia="it-IT"/>
        </w:rPr>
        <w:t xml:space="preserve"> </w:t>
      </w:r>
      <w:r w:rsidR="009D0511">
        <w:rPr>
          <w:rFonts w:ascii="Times New Roman" w:eastAsia="Times New Roman" w:hAnsi="Times New Roman" w:cs="Times New Roman"/>
          <w:color w:val="222222"/>
          <w:sz w:val="24"/>
          <w:szCs w:val="24"/>
          <w:lang w:eastAsia="it-IT"/>
        </w:rPr>
        <w:t>(Napoli)</w:t>
      </w:r>
      <w:r w:rsidRPr="00153D83">
        <w:rPr>
          <w:rFonts w:ascii="Times New Roman" w:eastAsia="Times New Roman" w:hAnsi="Times New Roman" w:cs="Times New Roman"/>
          <w:color w:val="222222"/>
          <w:sz w:val="24"/>
          <w:szCs w:val="24"/>
          <w:lang w:eastAsia="it-IT"/>
        </w:rPr>
        <w:t xml:space="preserve"> </w:t>
      </w:r>
      <w:r w:rsidR="007B3637" w:rsidRPr="007B3637">
        <w:rPr>
          <w:rFonts w:ascii="Times New Roman" w:hAnsi="Times New Roman" w:cs="Times New Roman"/>
          <w:b/>
          <w:bCs/>
          <w:color w:val="222222"/>
          <w:sz w:val="24"/>
          <w:szCs w:val="24"/>
          <w:shd w:val="clear" w:color="auto" w:fill="FFFFFF"/>
        </w:rPr>
        <w:t>Libera Compagnia di Arti &amp; Mestieri Sociali</w:t>
      </w:r>
      <w:r w:rsidR="007B3637" w:rsidRPr="00153D83">
        <w:rPr>
          <w:rFonts w:ascii="Times New Roman" w:eastAsia="Times New Roman" w:hAnsi="Times New Roman" w:cs="Times New Roman"/>
          <w:color w:val="222222"/>
          <w:sz w:val="24"/>
          <w:szCs w:val="24"/>
          <w:lang w:eastAsia="it-IT"/>
        </w:rPr>
        <w:t xml:space="preserve"> </w:t>
      </w:r>
      <w:r w:rsidR="007B3637">
        <w:rPr>
          <w:rFonts w:ascii="Times New Roman" w:eastAsia="Times New Roman" w:hAnsi="Times New Roman" w:cs="Times New Roman"/>
          <w:color w:val="222222"/>
          <w:sz w:val="24"/>
          <w:szCs w:val="24"/>
          <w:lang w:eastAsia="it-IT"/>
        </w:rPr>
        <w:t xml:space="preserve"> </w:t>
      </w:r>
      <w:r w:rsidRPr="00153D83">
        <w:rPr>
          <w:rFonts w:ascii="Times New Roman" w:eastAsia="Times New Roman" w:hAnsi="Times New Roman" w:cs="Times New Roman"/>
          <w:color w:val="222222"/>
          <w:sz w:val="24"/>
          <w:szCs w:val="24"/>
          <w:lang w:eastAsia="it-IT"/>
        </w:rPr>
        <w:t xml:space="preserve">(Pioltello), </w:t>
      </w:r>
      <w:r w:rsidRPr="00DB2872">
        <w:rPr>
          <w:rFonts w:ascii="Times New Roman" w:eastAsia="Times New Roman" w:hAnsi="Times New Roman" w:cs="Times New Roman"/>
          <w:b/>
          <w:bCs/>
          <w:color w:val="222222"/>
          <w:sz w:val="24"/>
          <w:szCs w:val="24"/>
          <w:lang w:eastAsia="it-IT"/>
        </w:rPr>
        <w:t xml:space="preserve">Associazione 21 </w:t>
      </w:r>
      <w:r w:rsidR="00D3704B">
        <w:rPr>
          <w:rFonts w:ascii="Times New Roman" w:eastAsia="Times New Roman" w:hAnsi="Times New Roman" w:cs="Times New Roman"/>
          <w:b/>
          <w:bCs/>
          <w:color w:val="222222"/>
          <w:sz w:val="24"/>
          <w:szCs w:val="24"/>
          <w:lang w:eastAsia="it-IT"/>
        </w:rPr>
        <w:t>l</w:t>
      </w:r>
      <w:r w:rsidRPr="00DB2872">
        <w:rPr>
          <w:rFonts w:ascii="Times New Roman" w:eastAsia="Times New Roman" w:hAnsi="Times New Roman" w:cs="Times New Roman"/>
          <w:b/>
          <w:bCs/>
          <w:color w:val="222222"/>
          <w:sz w:val="24"/>
          <w:szCs w:val="24"/>
          <w:lang w:eastAsia="it-IT"/>
        </w:rPr>
        <w:t>uglio</w:t>
      </w:r>
      <w:r w:rsidRPr="00153D83">
        <w:rPr>
          <w:rFonts w:ascii="Times New Roman" w:eastAsia="Times New Roman" w:hAnsi="Times New Roman" w:cs="Times New Roman"/>
          <w:color w:val="222222"/>
          <w:sz w:val="24"/>
          <w:szCs w:val="24"/>
          <w:lang w:eastAsia="it-IT"/>
        </w:rPr>
        <w:t xml:space="preserve"> (Roma), </w:t>
      </w:r>
      <w:r w:rsidRPr="00DB2872">
        <w:rPr>
          <w:rFonts w:ascii="Times New Roman" w:eastAsia="Times New Roman" w:hAnsi="Times New Roman" w:cs="Times New Roman"/>
          <w:b/>
          <w:bCs/>
          <w:color w:val="222222"/>
          <w:sz w:val="24"/>
          <w:szCs w:val="24"/>
          <w:lang w:eastAsia="it-IT"/>
        </w:rPr>
        <w:t xml:space="preserve">Coop. </w:t>
      </w:r>
      <w:proofErr w:type="spellStart"/>
      <w:r w:rsidRPr="00DB2872">
        <w:rPr>
          <w:rFonts w:ascii="Times New Roman" w:eastAsia="Times New Roman" w:hAnsi="Times New Roman" w:cs="Times New Roman"/>
          <w:b/>
          <w:bCs/>
          <w:color w:val="222222"/>
          <w:sz w:val="24"/>
          <w:szCs w:val="24"/>
          <w:lang w:eastAsia="it-IT"/>
        </w:rPr>
        <w:t>Soc</w:t>
      </w:r>
      <w:proofErr w:type="spellEnd"/>
      <w:r w:rsidRPr="00DB2872">
        <w:rPr>
          <w:rFonts w:ascii="Times New Roman" w:eastAsia="Times New Roman" w:hAnsi="Times New Roman" w:cs="Times New Roman"/>
          <w:b/>
          <w:bCs/>
          <w:color w:val="222222"/>
          <w:sz w:val="24"/>
          <w:szCs w:val="24"/>
          <w:lang w:eastAsia="it-IT"/>
        </w:rPr>
        <w:t>. Educazione Progetto</w:t>
      </w:r>
      <w:r w:rsidRPr="00153D83">
        <w:rPr>
          <w:rFonts w:ascii="Times New Roman" w:eastAsia="Times New Roman" w:hAnsi="Times New Roman" w:cs="Times New Roman"/>
          <w:color w:val="222222"/>
          <w:sz w:val="24"/>
          <w:szCs w:val="24"/>
          <w:lang w:eastAsia="it-IT"/>
        </w:rPr>
        <w:t xml:space="preserve"> (Torino), </w:t>
      </w:r>
      <w:r w:rsidRPr="00DB2872">
        <w:rPr>
          <w:rFonts w:ascii="Times New Roman" w:eastAsia="Times New Roman" w:hAnsi="Times New Roman" w:cs="Times New Roman"/>
          <w:b/>
          <w:bCs/>
          <w:color w:val="222222"/>
          <w:sz w:val="24"/>
          <w:szCs w:val="24"/>
          <w:lang w:eastAsia="it-IT"/>
        </w:rPr>
        <w:t>Fondazione Zancan</w:t>
      </w:r>
      <w:r w:rsidRPr="00153D83">
        <w:rPr>
          <w:rFonts w:ascii="Times New Roman" w:eastAsia="Times New Roman" w:hAnsi="Times New Roman" w:cs="Times New Roman"/>
          <w:color w:val="222222"/>
          <w:sz w:val="24"/>
          <w:szCs w:val="24"/>
          <w:lang w:eastAsia="it-IT"/>
        </w:rPr>
        <w:t xml:space="preserve">, </w:t>
      </w:r>
      <w:r w:rsidRPr="00DB2872">
        <w:rPr>
          <w:rFonts w:ascii="Times New Roman" w:eastAsia="Times New Roman" w:hAnsi="Times New Roman" w:cs="Times New Roman"/>
          <w:b/>
          <w:bCs/>
          <w:color w:val="222222"/>
          <w:sz w:val="24"/>
          <w:szCs w:val="24"/>
          <w:lang w:eastAsia="it-IT"/>
        </w:rPr>
        <w:t>Università Federico II centro Sinapsi</w:t>
      </w:r>
      <w:r w:rsidRPr="00153D83">
        <w:rPr>
          <w:rFonts w:ascii="Times New Roman" w:eastAsia="Times New Roman" w:hAnsi="Times New Roman" w:cs="Times New Roman"/>
          <w:color w:val="222222"/>
          <w:sz w:val="24"/>
          <w:szCs w:val="24"/>
          <w:lang w:eastAsia="it-IT"/>
        </w:rPr>
        <w:t xml:space="preserve"> e tante scuole sparse lungo lo stivale.</w:t>
      </w:r>
    </w:p>
    <w:p w14:paraId="46598EE8" w14:textId="5CC2F32D" w:rsidR="00153D83" w:rsidRPr="00153D83" w:rsidRDefault="00153D83" w:rsidP="00153D83">
      <w:pPr>
        <w:shd w:val="clear" w:color="auto" w:fill="FFFFFF"/>
        <w:spacing w:line="253" w:lineRule="atLeast"/>
        <w:rPr>
          <w:rFonts w:ascii="Calibri" w:eastAsia="Times New Roman" w:hAnsi="Calibri" w:cs="Calibri"/>
          <w:color w:val="222222"/>
          <w:lang w:eastAsia="it-IT"/>
        </w:rPr>
      </w:pPr>
      <w:r w:rsidRPr="00153D83">
        <w:rPr>
          <w:rFonts w:ascii="Times New Roman" w:eastAsia="Times New Roman" w:hAnsi="Times New Roman" w:cs="Times New Roman"/>
          <w:color w:val="222222"/>
          <w:sz w:val="24"/>
          <w:szCs w:val="24"/>
          <w:lang w:eastAsia="it-IT"/>
        </w:rPr>
        <w:t xml:space="preserve">Alla conferenza stampa interverranno la sottosegretaria al Ministero del Lavoro e delle Politiche sociali </w:t>
      </w:r>
      <w:r w:rsidRPr="00DB2872">
        <w:rPr>
          <w:rFonts w:ascii="Times New Roman" w:eastAsia="Times New Roman" w:hAnsi="Times New Roman" w:cs="Times New Roman"/>
          <w:b/>
          <w:bCs/>
          <w:color w:val="222222"/>
          <w:sz w:val="24"/>
          <w:szCs w:val="24"/>
          <w:lang w:eastAsia="it-IT"/>
        </w:rPr>
        <w:t>Francesca Puglisi</w:t>
      </w:r>
      <w:r w:rsidRPr="00153D83">
        <w:rPr>
          <w:rFonts w:ascii="Times New Roman" w:eastAsia="Times New Roman" w:hAnsi="Times New Roman" w:cs="Times New Roman"/>
          <w:color w:val="222222"/>
          <w:sz w:val="24"/>
          <w:szCs w:val="24"/>
          <w:lang w:eastAsia="it-IT"/>
        </w:rPr>
        <w:t xml:space="preserve">, il vicepresidente dell’impresa sociale Con i Bambini </w:t>
      </w:r>
      <w:r w:rsidRPr="00DB2872">
        <w:rPr>
          <w:rFonts w:ascii="Times New Roman" w:eastAsia="Times New Roman" w:hAnsi="Times New Roman" w:cs="Times New Roman"/>
          <w:b/>
          <w:bCs/>
          <w:color w:val="222222"/>
          <w:sz w:val="24"/>
          <w:szCs w:val="24"/>
          <w:lang w:eastAsia="it-IT"/>
        </w:rPr>
        <w:t>Marco Rossi Doria</w:t>
      </w:r>
      <w:r w:rsidRPr="00153D83">
        <w:rPr>
          <w:rFonts w:ascii="Times New Roman" w:eastAsia="Times New Roman" w:hAnsi="Times New Roman" w:cs="Times New Roman"/>
          <w:color w:val="222222"/>
          <w:sz w:val="24"/>
          <w:szCs w:val="24"/>
          <w:lang w:eastAsia="it-IT"/>
        </w:rPr>
        <w:t xml:space="preserve">, la presidente di Chi rom e... chi no </w:t>
      </w:r>
      <w:r w:rsidRPr="00DB2872">
        <w:rPr>
          <w:rFonts w:ascii="Times New Roman" w:eastAsia="Times New Roman" w:hAnsi="Times New Roman" w:cs="Times New Roman"/>
          <w:b/>
          <w:bCs/>
          <w:color w:val="222222"/>
          <w:sz w:val="24"/>
          <w:szCs w:val="24"/>
          <w:lang w:eastAsia="it-IT"/>
        </w:rPr>
        <w:t xml:space="preserve">Barbara </w:t>
      </w:r>
      <w:proofErr w:type="spellStart"/>
      <w:r w:rsidRPr="00DB2872">
        <w:rPr>
          <w:rFonts w:ascii="Times New Roman" w:eastAsia="Times New Roman" w:hAnsi="Times New Roman" w:cs="Times New Roman"/>
          <w:b/>
          <w:bCs/>
          <w:color w:val="222222"/>
          <w:sz w:val="24"/>
          <w:szCs w:val="24"/>
          <w:lang w:eastAsia="it-IT"/>
        </w:rPr>
        <w:t>Pierro</w:t>
      </w:r>
      <w:proofErr w:type="spellEnd"/>
      <w:r w:rsidRPr="00153D83">
        <w:rPr>
          <w:rFonts w:ascii="Times New Roman" w:eastAsia="Times New Roman" w:hAnsi="Times New Roman" w:cs="Times New Roman"/>
          <w:color w:val="222222"/>
          <w:sz w:val="24"/>
          <w:szCs w:val="24"/>
          <w:lang w:eastAsia="it-IT"/>
        </w:rPr>
        <w:t xml:space="preserve">, </w:t>
      </w:r>
      <w:r w:rsidR="00DB2872">
        <w:rPr>
          <w:rFonts w:ascii="Times New Roman" w:eastAsia="Times New Roman" w:hAnsi="Times New Roman" w:cs="Times New Roman"/>
          <w:color w:val="222222"/>
          <w:sz w:val="24"/>
          <w:szCs w:val="24"/>
          <w:lang w:eastAsia="it-IT"/>
        </w:rPr>
        <w:t xml:space="preserve">la </w:t>
      </w:r>
      <w:r w:rsidRPr="00153D83">
        <w:rPr>
          <w:rFonts w:ascii="Times New Roman" w:eastAsia="Times New Roman" w:hAnsi="Times New Roman" w:cs="Times New Roman"/>
          <w:color w:val="222222"/>
          <w:sz w:val="24"/>
          <w:szCs w:val="24"/>
          <w:lang w:eastAsia="it-IT"/>
        </w:rPr>
        <w:t>Fondazione Compagnia di San Paolo</w:t>
      </w:r>
      <w:r w:rsidR="00DB2872">
        <w:rPr>
          <w:rFonts w:ascii="Times New Roman" w:eastAsia="Times New Roman" w:hAnsi="Times New Roman" w:cs="Times New Roman"/>
          <w:color w:val="222222"/>
          <w:sz w:val="24"/>
          <w:szCs w:val="24"/>
          <w:lang w:eastAsia="it-IT"/>
        </w:rPr>
        <w:t xml:space="preserve"> con </w:t>
      </w:r>
      <w:r w:rsidR="00DB2872" w:rsidRPr="00DB2872">
        <w:rPr>
          <w:rFonts w:ascii="Times New Roman" w:eastAsia="Times New Roman" w:hAnsi="Times New Roman" w:cs="Times New Roman"/>
          <w:b/>
          <w:bCs/>
          <w:color w:val="222222"/>
          <w:sz w:val="24"/>
          <w:szCs w:val="24"/>
          <w:lang w:eastAsia="it-IT"/>
        </w:rPr>
        <w:t xml:space="preserve">Claudia </w:t>
      </w:r>
      <w:proofErr w:type="spellStart"/>
      <w:r w:rsidR="00DB2872" w:rsidRPr="00DB2872">
        <w:rPr>
          <w:rFonts w:ascii="Times New Roman" w:eastAsia="Times New Roman" w:hAnsi="Times New Roman" w:cs="Times New Roman"/>
          <w:b/>
          <w:bCs/>
          <w:color w:val="222222"/>
          <w:sz w:val="24"/>
          <w:szCs w:val="24"/>
          <w:lang w:eastAsia="it-IT"/>
        </w:rPr>
        <w:t>Mandrile</w:t>
      </w:r>
      <w:proofErr w:type="spellEnd"/>
      <w:r w:rsidRPr="00153D83">
        <w:rPr>
          <w:rFonts w:ascii="Times New Roman" w:eastAsia="Times New Roman" w:hAnsi="Times New Roman" w:cs="Times New Roman"/>
          <w:color w:val="222222"/>
          <w:sz w:val="24"/>
          <w:szCs w:val="24"/>
          <w:lang w:eastAsia="it-IT"/>
        </w:rPr>
        <w:t xml:space="preserve"> e</w:t>
      </w:r>
      <w:r w:rsidR="00DB2872">
        <w:rPr>
          <w:rFonts w:ascii="Times New Roman" w:eastAsia="Times New Roman" w:hAnsi="Times New Roman" w:cs="Times New Roman"/>
          <w:color w:val="222222"/>
          <w:sz w:val="24"/>
          <w:szCs w:val="24"/>
          <w:lang w:eastAsia="it-IT"/>
        </w:rPr>
        <w:t xml:space="preserve"> la</w:t>
      </w:r>
      <w:r w:rsidRPr="00153D83">
        <w:rPr>
          <w:rFonts w:ascii="Times New Roman" w:eastAsia="Times New Roman" w:hAnsi="Times New Roman" w:cs="Times New Roman"/>
          <w:color w:val="222222"/>
          <w:sz w:val="24"/>
          <w:szCs w:val="24"/>
          <w:lang w:eastAsia="it-IT"/>
        </w:rPr>
        <w:t xml:space="preserve"> Fondazione Zancan</w:t>
      </w:r>
      <w:r w:rsidR="00DB2872">
        <w:rPr>
          <w:rFonts w:ascii="Times New Roman" w:eastAsia="Times New Roman" w:hAnsi="Times New Roman" w:cs="Times New Roman"/>
          <w:color w:val="222222"/>
          <w:sz w:val="24"/>
          <w:szCs w:val="24"/>
          <w:lang w:eastAsia="it-IT"/>
        </w:rPr>
        <w:t xml:space="preserve"> </w:t>
      </w:r>
      <w:r w:rsidR="00463553">
        <w:rPr>
          <w:rFonts w:ascii="Times New Roman" w:eastAsia="Times New Roman" w:hAnsi="Times New Roman" w:cs="Times New Roman"/>
          <w:color w:val="222222"/>
          <w:sz w:val="24"/>
          <w:szCs w:val="24"/>
          <w:lang w:eastAsia="it-IT"/>
        </w:rPr>
        <w:t xml:space="preserve">con la direttrice </w:t>
      </w:r>
      <w:r w:rsidR="00463553" w:rsidRPr="00463553">
        <w:rPr>
          <w:rFonts w:ascii="Times New Roman" w:eastAsia="Times New Roman" w:hAnsi="Times New Roman" w:cs="Times New Roman"/>
          <w:b/>
          <w:bCs/>
          <w:color w:val="222222"/>
          <w:sz w:val="24"/>
          <w:szCs w:val="24"/>
          <w:lang w:eastAsia="it-IT"/>
        </w:rPr>
        <w:t>Cinzia Canali</w:t>
      </w:r>
      <w:r w:rsidRPr="00153D83">
        <w:rPr>
          <w:rFonts w:ascii="Times New Roman" w:eastAsia="Times New Roman" w:hAnsi="Times New Roman" w:cs="Times New Roman"/>
          <w:color w:val="222222"/>
          <w:sz w:val="24"/>
          <w:szCs w:val="24"/>
          <w:lang w:eastAsia="it-IT"/>
        </w:rPr>
        <w:t>. Porter</w:t>
      </w:r>
      <w:r w:rsidR="00DB2872">
        <w:rPr>
          <w:rFonts w:ascii="Times New Roman" w:eastAsia="Times New Roman" w:hAnsi="Times New Roman" w:cs="Times New Roman"/>
          <w:color w:val="222222"/>
          <w:sz w:val="24"/>
          <w:szCs w:val="24"/>
          <w:lang w:eastAsia="it-IT"/>
        </w:rPr>
        <w:t>à</w:t>
      </w:r>
      <w:r w:rsidRPr="00153D83">
        <w:rPr>
          <w:rFonts w:ascii="Times New Roman" w:eastAsia="Times New Roman" w:hAnsi="Times New Roman" w:cs="Times New Roman"/>
          <w:color w:val="222222"/>
          <w:sz w:val="24"/>
          <w:szCs w:val="24"/>
          <w:lang w:eastAsia="it-IT"/>
        </w:rPr>
        <w:t xml:space="preserve"> i saluti l'assessore alla scuola</w:t>
      </w:r>
      <w:r w:rsidR="00DB2872">
        <w:rPr>
          <w:rFonts w:ascii="Times New Roman" w:eastAsia="Times New Roman" w:hAnsi="Times New Roman" w:cs="Times New Roman"/>
          <w:color w:val="222222"/>
          <w:sz w:val="24"/>
          <w:szCs w:val="24"/>
          <w:lang w:eastAsia="it-IT"/>
        </w:rPr>
        <w:t xml:space="preserve"> del Comune di Napoli </w:t>
      </w:r>
      <w:r w:rsidR="00DB2872" w:rsidRPr="00DB2872">
        <w:rPr>
          <w:rFonts w:ascii="Times New Roman" w:eastAsia="Times New Roman" w:hAnsi="Times New Roman" w:cs="Times New Roman"/>
          <w:b/>
          <w:bCs/>
          <w:color w:val="222222"/>
          <w:sz w:val="24"/>
          <w:szCs w:val="24"/>
          <w:lang w:eastAsia="it-IT"/>
        </w:rPr>
        <w:t>Annamaria</w:t>
      </w:r>
      <w:r w:rsidRPr="00DB2872">
        <w:rPr>
          <w:rFonts w:ascii="Times New Roman" w:eastAsia="Times New Roman" w:hAnsi="Times New Roman" w:cs="Times New Roman"/>
          <w:b/>
          <w:bCs/>
          <w:color w:val="222222"/>
          <w:sz w:val="24"/>
          <w:szCs w:val="24"/>
          <w:lang w:eastAsia="it-IT"/>
        </w:rPr>
        <w:t xml:space="preserve"> Palmieri</w:t>
      </w:r>
      <w:r w:rsidRPr="00153D83">
        <w:rPr>
          <w:rFonts w:ascii="Times New Roman" w:eastAsia="Times New Roman" w:hAnsi="Times New Roman" w:cs="Times New Roman"/>
          <w:color w:val="222222"/>
          <w:sz w:val="24"/>
          <w:szCs w:val="24"/>
          <w:lang w:eastAsia="it-IT"/>
        </w:rPr>
        <w:t>.</w:t>
      </w:r>
    </w:p>
    <w:p w14:paraId="59C471C0" w14:textId="12AB1342" w:rsidR="00153D83" w:rsidRPr="00153D83" w:rsidRDefault="00153D83" w:rsidP="00153D83">
      <w:pPr>
        <w:shd w:val="clear" w:color="auto" w:fill="FFFFFF"/>
        <w:spacing w:line="253" w:lineRule="atLeast"/>
        <w:rPr>
          <w:rFonts w:ascii="Calibri" w:eastAsia="Times New Roman" w:hAnsi="Calibri" w:cs="Calibri"/>
          <w:color w:val="222222"/>
          <w:lang w:eastAsia="it-IT"/>
        </w:rPr>
      </w:pPr>
      <w:r w:rsidRPr="00153D83">
        <w:rPr>
          <w:rFonts w:ascii="Times New Roman" w:eastAsia="Times New Roman" w:hAnsi="Times New Roman" w:cs="Times New Roman"/>
          <w:color w:val="222222"/>
          <w:sz w:val="24"/>
          <w:szCs w:val="24"/>
          <w:lang w:eastAsia="it-IT"/>
        </w:rPr>
        <w:t>Saranno illustrati gli obiettivi di progetto, le azioni e la sfida educativa di comunità che insieme i diversi partner vogliono affrontare con l'intento di costruire una Task Force Kids più che mai necessaria in questo momento di particolare precarietà che potrebbe avere un impatto molto forte sui bambini e la loro crescita sociale, oltre che al loro grado di istruzione.</w:t>
      </w:r>
    </w:p>
    <w:p w14:paraId="604CBA86" w14:textId="77777777" w:rsidR="00153D83" w:rsidRPr="00153D83" w:rsidRDefault="00153D83" w:rsidP="00153D83">
      <w:pPr>
        <w:shd w:val="clear" w:color="auto" w:fill="FFFFFF"/>
        <w:spacing w:line="253" w:lineRule="atLeast"/>
        <w:rPr>
          <w:rFonts w:ascii="Calibri" w:eastAsia="Times New Roman" w:hAnsi="Calibri" w:cs="Calibri"/>
          <w:color w:val="222222"/>
          <w:lang w:eastAsia="it-IT"/>
        </w:rPr>
      </w:pPr>
      <w:r w:rsidRPr="00153D83">
        <w:rPr>
          <w:rFonts w:ascii="Times New Roman" w:eastAsia="Times New Roman" w:hAnsi="Times New Roman" w:cs="Times New Roman"/>
          <w:color w:val="222222"/>
          <w:sz w:val="24"/>
          <w:szCs w:val="24"/>
          <w:lang w:eastAsia="it-IT"/>
        </w:rPr>
        <w:t xml:space="preserve">“Il progetto – dichiara Barbara </w:t>
      </w:r>
      <w:proofErr w:type="spellStart"/>
      <w:r w:rsidRPr="00153D83">
        <w:rPr>
          <w:rFonts w:ascii="Times New Roman" w:eastAsia="Times New Roman" w:hAnsi="Times New Roman" w:cs="Times New Roman"/>
          <w:color w:val="222222"/>
          <w:sz w:val="24"/>
          <w:szCs w:val="24"/>
          <w:lang w:eastAsia="it-IT"/>
        </w:rPr>
        <w:t>Pierro</w:t>
      </w:r>
      <w:proofErr w:type="spellEnd"/>
      <w:r w:rsidRPr="00153D83">
        <w:rPr>
          <w:rFonts w:ascii="Times New Roman" w:eastAsia="Times New Roman" w:hAnsi="Times New Roman" w:cs="Times New Roman"/>
          <w:color w:val="222222"/>
          <w:sz w:val="24"/>
          <w:szCs w:val="24"/>
          <w:lang w:eastAsia="it-IT"/>
        </w:rPr>
        <w:t>, presidente dell’associazione capofila Chi rom e…chi no di Scampia - rappresenta un'occasione importante oltre che necessaria in questo momento di particolare disorientamento e fragilità per tutto il Paese. Un cammino lento e in luoghi naturali al fianco di chi vive in condizioni di vulnerabilità per scoprire i talenti personali, rafforzare le competenze di grandi e piccini e seminare lo spirito di comunità coese e solidali”.</w:t>
      </w:r>
    </w:p>
    <w:p w14:paraId="0008AB1F" w14:textId="0AE10CC3" w:rsidR="004D188F" w:rsidRPr="003D66D4" w:rsidRDefault="00153D83" w:rsidP="003D66D4">
      <w:pPr>
        <w:shd w:val="clear" w:color="auto" w:fill="FFFFFF"/>
        <w:spacing w:line="253" w:lineRule="atLeast"/>
        <w:rPr>
          <w:rFonts w:ascii="Calibri" w:eastAsia="Times New Roman" w:hAnsi="Calibri" w:cs="Calibri"/>
          <w:color w:val="222222"/>
          <w:lang w:eastAsia="it-IT"/>
        </w:rPr>
      </w:pPr>
      <w:r w:rsidRPr="00153D83">
        <w:rPr>
          <w:rFonts w:ascii="Times New Roman" w:eastAsia="Times New Roman" w:hAnsi="Times New Roman" w:cs="Times New Roman"/>
          <w:color w:val="222222"/>
          <w:sz w:val="24"/>
          <w:szCs w:val="24"/>
          <w:lang w:eastAsia="it-IT"/>
        </w:rPr>
        <w:t>Il progetto è stato selezionato da Con i Bambini nell’ambito del Fondo per il contrasto della povertà educativa minorile. Il Fondo nasce da un’intesa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Per attuare i programmi del Fondo, a giugno 2016 è nata l’impresa sociale Con i Bambini, organizzazione senza scopo di lucro interamente partecipata dalla Fondazione CON IL SUD. </w:t>
      </w:r>
      <w:hyperlink r:id="rId7" w:tgtFrame="_blank" w:history="1">
        <w:r w:rsidRPr="00153D83">
          <w:rPr>
            <w:rFonts w:ascii="Times New Roman" w:eastAsia="Times New Roman" w:hAnsi="Times New Roman" w:cs="Times New Roman"/>
            <w:color w:val="1155CC"/>
            <w:sz w:val="24"/>
            <w:szCs w:val="24"/>
            <w:u w:val="single"/>
            <w:lang w:eastAsia="it-IT"/>
          </w:rPr>
          <w:t>www.conibambini.org</w:t>
        </w:r>
      </w:hyperlink>
      <w:r w:rsidRPr="00153D83">
        <w:rPr>
          <w:rFonts w:ascii="Times New Roman" w:eastAsia="Times New Roman" w:hAnsi="Times New Roman" w:cs="Times New Roman"/>
          <w:color w:val="222222"/>
          <w:sz w:val="24"/>
          <w:szCs w:val="24"/>
          <w:lang w:eastAsia="it-IT"/>
        </w:rPr>
        <w:t>.</w:t>
      </w:r>
    </w:p>
    <w:sectPr w:rsidR="004D188F" w:rsidRPr="003D66D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BABD" w14:textId="77777777" w:rsidR="003676E9" w:rsidRDefault="003676E9" w:rsidP="00255FEF">
      <w:pPr>
        <w:spacing w:after="0" w:line="240" w:lineRule="auto"/>
      </w:pPr>
      <w:r>
        <w:separator/>
      </w:r>
    </w:p>
  </w:endnote>
  <w:endnote w:type="continuationSeparator" w:id="0">
    <w:p w14:paraId="6D16E415" w14:textId="77777777" w:rsidR="003676E9" w:rsidRDefault="003676E9" w:rsidP="002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3967" w14:textId="77777777" w:rsidR="003676E9" w:rsidRDefault="003676E9" w:rsidP="00255FEF">
      <w:pPr>
        <w:spacing w:after="0" w:line="240" w:lineRule="auto"/>
      </w:pPr>
      <w:r>
        <w:separator/>
      </w:r>
    </w:p>
  </w:footnote>
  <w:footnote w:type="continuationSeparator" w:id="0">
    <w:p w14:paraId="6FF87E1F" w14:textId="77777777" w:rsidR="003676E9" w:rsidRDefault="003676E9" w:rsidP="0025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1A362" w14:textId="54FA412C" w:rsidR="00255FEF" w:rsidRPr="00255FEF" w:rsidRDefault="00255FEF" w:rsidP="00255FEF">
    <w:pPr>
      <w:pStyle w:val="Intestazione"/>
      <w:jc w:val="center"/>
      <w:rPr>
        <w:b/>
        <w:bCs/>
      </w:rPr>
    </w:pPr>
    <w:r>
      <w:rPr>
        <w:b/>
        <w:bCs/>
        <w:noProof/>
        <w:lang w:eastAsia="it-IT"/>
      </w:rPr>
      <w:drawing>
        <wp:inline distT="0" distB="0" distL="0" distR="0" wp14:anchorId="3C16D571" wp14:editId="51177501">
          <wp:extent cx="723900" cy="604611"/>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etto sud logo.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835" cy="609568"/>
                  </a:xfrm>
                  <a:prstGeom prst="rect">
                    <a:avLst/>
                  </a:prstGeom>
                </pic:spPr>
              </pic:pic>
            </a:graphicData>
          </a:graphic>
        </wp:inline>
      </w:drawing>
    </w:r>
    <w:r>
      <w:rPr>
        <w:b/>
        <w:bCs/>
      </w:rPr>
      <w:t xml:space="preserve">                </w:t>
    </w:r>
    <w:r w:rsidRPr="00255FEF">
      <w:rPr>
        <w:noProof/>
        <w:lang w:eastAsia="it-IT"/>
      </w:rPr>
      <w:drawing>
        <wp:inline distT="0" distB="0" distL="0" distR="0" wp14:anchorId="1A505498" wp14:editId="4F53F11D">
          <wp:extent cx="476250" cy="63387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152" cy="644394"/>
                  </a:xfrm>
                  <a:prstGeom prst="rect">
                    <a:avLst/>
                  </a:prstGeom>
                  <a:noFill/>
                  <a:ln>
                    <a:noFill/>
                  </a:ln>
                </pic:spPr>
              </pic:pic>
            </a:graphicData>
          </a:graphic>
        </wp:inline>
      </w:drawing>
    </w:r>
    <w:r w:rsidRPr="00255FEF">
      <w:rPr>
        <w:b/>
        <w:bCs/>
      </w:rPr>
      <w:t xml:space="preserve">            </w:t>
    </w:r>
    <w:r>
      <w:rPr>
        <w:b/>
        <w:bCs/>
      </w:rPr>
      <w:t xml:space="preserve"> </w:t>
    </w:r>
    <w:r w:rsidRPr="00255FEF">
      <w:rPr>
        <w:b/>
        <w:bCs/>
      </w:rPr>
      <w:t xml:space="preserve">   </w:t>
    </w:r>
    <w:r w:rsidR="003D66D4" w:rsidRPr="00255FEF">
      <w:rPr>
        <w:b/>
        <w:bCs/>
      </w:rPr>
      <w:object w:dxaOrig="4320" w:dyaOrig="4320" w14:anchorId="7311D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o:ole="">
          <v:imagedata r:id="rId3" o:title=""/>
        </v:shape>
        <o:OLEObject Type="Embed" ProgID="FoxitReader.Document" ShapeID="_x0000_i1025" DrawAspect="Content" ObjectID="_1665491099" r:id="rId4"/>
      </w:object>
    </w:r>
  </w:p>
  <w:p w14:paraId="386C8FDF" w14:textId="2C217348" w:rsidR="00255FEF" w:rsidRDefault="00255FE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83"/>
    <w:rsid w:val="00153D83"/>
    <w:rsid w:val="00255FEF"/>
    <w:rsid w:val="00306D55"/>
    <w:rsid w:val="003676E9"/>
    <w:rsid w:val="00396100"/>
    <w:rsid w:val="003D66D4"/>
    <w:rsid w:val="00463553"/>
    <w:rsid w:val="004D188F"/>
    <w:rsid w:val="00644E7E"/>
    <w:rsid w:val="007952D7"/>
    <w:rsid w:val="007B3637"/>
    <w:rsid w:val="009B42D0"/>
    <w:rsid w:val="009D0511"/>
    <w:rsid w:val="00A77C6F"/>
    <w:rsid w:val="00AB424D"/>
    <w:rsid w:val="00C55EF5"/>
    <w:rsid w:val="00D3704B"/>
    <w:rsid w:val="00DB2872"/>
    <w:rsid w:val="00DE475F"/>
    <w:rsid w:val="00E030BF"/>
    <w:rsid w:val="00F84CDB"/>
    <w:rsid w:val="00FD04AF"/>
    <w:rsid w:val="00FE4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53D83"/>
    <w:rPr>
      <w:color w:val="0000FF"/>
      <w:u w:val="single"/>
    </w:rPr>
  </w:style>
  <w:style w:type="paragraph" w:styleId="Testofumetto">
    <w:name w:val="Balloon Text"/>
    <w:basedOn w:val="Normale"/>
    <w:link w:val="TestofumettoCarattere"/>
    <w:uiPriority w:val="99"/>
    <w:semiHidden/>
    <w:unhideWhenUsed/>
    <w:rsid w:val="00255F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FEF"/>
    <w:rPr>
      <w:rFonts w:ascii="Tahoma" w:hAnsi="Tahoma" w:cs="Tahoma"/>
      <w:sz w:val="16"/>
      <w:szCs w:val="16"/>
    </w:rPr>
  </w:style>
  <w:style w:type="paragraph" w:styleId="Intestazione">
    <w:name w:val="header"/>
    <w:basedOn w:val="Normale"/>
    <w:link w:val="IntestazioneCarattere"/>
    <w:uiPriority w:val="99"/>
    <w:unhideWhenUsed/>
    <w:rsid w:val="00255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FEF"/>
  </w:style>
  <w:style w:type="paragraph" w:styleId="Pidipagina">
    <w:name w:val="footer"/>
    <w:basedOn w:val="Normale"/>
    <w:link w:val="PidipaginaCarattere"/>
    <w:uiPriority w:val="99"/>
    <w:unhideWhenUsed/>
    <w:rsid w:val="00255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53D83"/>
    <w:rPr>
      <w:color w:val="0000FF"/>
      <w:u w:val="single"/>
    </w:rPr>
  </w:style>
  <w:style w:type="paragraph" w:styleId="Testofumetto">
    <w:name w:val="Balloon Text"/>
    <w:basedOn w:val="Normale"/>
    <w:link w:val="TestofumettoCarattere"/>
    <w:uiPriority w:val="99"/>
    <w:semiHidden/>
    <w:unhideWhenUsed/>
    <w:rsid w:val="00255F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5FEF"/>
    <w:rPr>
      <w:rFonts w:ascii="Tahoma" w:hAnsi="Tahoma" w:cs="Tahoma"/>
      <w:sz w:val="16"/>
      <w:szCs w:val="16"/>
    </w:rPr>
  </w:style>
  <w:style w:type="paragraph" w:styleId="Intestazione">
    <w:name w:val="header"/>
    <w:basedOn w:val="Normale"/>
    <w:link w:val="IntestazioneCarattere"/>
    <w:uiPriority w:val="99"/>
    <w:unhideWhenUsed/>
    <w:rsid w:val="00255F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FEF"/>
  </w:style>
  <w:style w:type="paragraph" w:styleId="Pidipagina">
    <w:name w:val="footer"/>
    <w:basedOn w:val="Normale"/>
    <w:link w:val="PidipaginaCarattere"/>
    <w:uiPriority w:val="99"/>
    <w:unhideWhenUsed/>
    <w:rsid w:val="00255F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ibambin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Legacoopsociali</dc:creator>
  <cp:lastModifiedBy>Utente</cp:lastModifiedBy>
  <cp:revision>4</cp:revision>
  <dcterms:created xsi:type="dcterms:W3CDTF">2020-10-29T14:36:00Z</dcterms:created>
  <dcterms:modified xsi:type="dcterms:W3CDTF">2020-10-29T14:38:00Z</dcterms:modified>
</cp:coreProperties>
</file>