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A39D2" w14:textId="163BBCA6" w:rsidR="00CC7FA6" w:rsidRPr="000470A4" w:rsidRDefault="00CC7FA6" w:rsidP="000470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EBAF18" w14:textId="77777777" w:rsidR="000470A4" w:rsidRPr="000470A4" w:rsidRDefault="000470A4" w:rsidP="000470A4">
      <w:pPr>
        <w:pStyle w:val="NormaleWeb"/>
        <w:spacing w:after="0"/>
        <w:contextualSpacing/>
        <w:jc w:val="center"/>
        <w:rPr>
          <w:rFonts w:ascii="Arial" w:hAnsi="Arial" w:cs="Arial"/>
        </w:rPr>
      </w:pPr>
      <w:r w:rsidRPr="000470A4">
        <w:rPr>
          <w:rFonts w:ascii="Arial" w:hAnsi="Arial" w:cs="Arial"/>
          <w:b/>
          <w:bCs/>
        </w:rPr>
        <w:t>Conoscere l'integrazione attraverso le api. Bee My Job incontra le scuole</w:t>
      </w:r>
    </w:p>
    <w:p w14:paraId="67425CB6" w14:textId="77777777" w:rsidR="000470A4" w:rsidRPr="000470A4" w:rsidRDefault="000470A4" w:rsidP="000470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474F5D" w14:textId="36BB2951" w:rsidR="000470A4" w:rsidRDefault="00C46224" w:rsidP="000470A4">
      <w:pPr>
        <w:pStyle w:val="NormaleWeb"/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22 </w:t>
      </w:r>
      <w:r w:rsidR="000470A4" w:rsidRPr="000470A4">
        <w:rPr>
          <w:rFonts w:ascii="Arial" w:hAnsi="Arial" w:cs="Arial"/>
        </w:rPr>
        <w:t>novembre 2018</w:t>
      </w:r>
    </w:p>
    <w:p w14:paraId="159B467E" w14:textId="77777777" w:rsidR="000470A4" w:rsidRDefault="000470A4" w:rsidP="000470A4">
      <w:pPr>
        <w:pStyle w:val="NormaleWeb"/>
        <w:spacing w:after="0"/>
        <w:contextualSpacing/>
        <w:jc w:val="right"/>
        <w:rPr>
          <w:rFonts w:ascii="Arial" w:hAnsi="Arial" w:cs="Arial"/>
        </w:rPr>
      </w:pPr>
    </w:p>
    <w:p w14:paraId="00EC086D" w14:textId="77777777" w:rsidR="000470A4" w:rsidRPr="000470A4" w:rsidRDefault="000470A4" w:rsidP="000470A4">
      <w:pPr>
        <w:pStyle w:val="NormaleWeb"/>
        <w:spacing w:after="0"/>
        <w:contextualSpacing/>
        <w:jc w:val="right"/>
        <w:rPr>
          <w:rFonts w:ascii="Arial" w:hAnsi="Arial" w:cs="Arial"/>
        </w:rPr>
      </w:pPr>
    </w:p>
    <w:p w14:paraId="1C5600A2" w14:textId="77777777" w:rsidR="000470A4" w:rsidRP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  <w:r w:rsidRPr="000470A4">
        <w:rPr>
          <w:rFonts w:ascii="Arial" w:hAnsi="Arial" w:cs="Arial"/>
        </w:rPr>
        <w:t>È dagli occhi dei ragazzi, dalla spontaneità dei bambini che si può partire per comprendere con semplicità come la contaminazione, l'incontro, la migrazione, possano diventare una chiave di crescita. È vero nella società delle api, così come nella società degli uomini, quella in cui camminiamo e ci confrontiamo ogni giorno.</w:t>
      </w:r>
    </w:p>
    <w:p w14:paraId="7A0BE27F" w14:textId="77777777" w:rsid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</w:p>
    <w:p w14:paraId="34C51C2F" w14:textId="63A435CF" w:rsid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  <w:r w:rsidRPr="000470A4">
        <w:rPr>
          <w:rFonts w:ascii="Arial" w:hAnsi="Arial" w:cs="Arial"/>
        </w:rPr>
        <w:t>Il progetto Bee My Job ha al centro la formazione professionale in apicoltura e agricoltura, destinata all'inserimento lavorativo e all'inclusione sociale, ma dà altrettanta importanza a</w:t>
      </w:r>
      <w:r w:rsidRPr="000470A4">
        <w:rPr>
          <w:rFonts w:ascii="Arial" w:hAnsi="Arial" w:cs="Arial"/>
        </w:rPr>
        <w:t>l</w:t>
      </w:r>
      <w:r w:rsidRPr="000470A4">
        <w:rPr>
          <w:rFonts w:ascii="Arial" w:hAnsi="Arial" w:cs="Arial"/>
        </w:rPr>
        <w:t xml:space="preserve">la </w:t>
      </w:r>
      <w:r w:rsidRPr="000470A4">
        <w:rPr>
          <w:rFonts w:ascii="Arial" w:hAnsi="Arial" w:cs="Arial"/>
          <w:b/>
          <w:bCs/>
        </w:rPr>
        <w:t>attività di didattica rivolta alle scuole</w:t>
      </w:r>
      <w:r w:rsidRPr="000470A4">
        <w:rPr>
          <w:rFonts w:ascii="Arial" w:hAnsi="Arial" w:cs="Arial"/>
        </w:rPr>
        <w:t xml:space="preserve">. Un percorso finanziato dall'UNHCR – Agenzia ONU per i </w:t>
      </w:r>
      <w:r>
        <w:rPr>
          <w:rFonts w:ascii="Arial" w:hAnsi="Arial" w:cs="Arial"/>
        </w:rPr>
        <w:t>R</w:t>
      </w:r>
      <w:r w:rsidRPr="000470A4">
        <w:rPr>
          <w:rFonts w:ascii="Arial" w:hAnsi="Arial" w:cs="Arial"/>
        </w:rPr>
        <w:t xml:space="preserve">ifugiati, nelle tre realtà dove il progetto nel 2018 è stato attivo: Alessandria con </w:t>
      </w:r>
      <w:proofErr w:type="spellStart"/>
      <w:r w:rsidRPr="000470A4">
        <w:rPr>
          <w:rFonts w:ascii="Arial" w:hAnsi="Arial" w:cs="Arial"/>
        </w:rPr>
        <w:t>Cambalache</w:t>
      </w:r>
      <w:proofErr w:type="spellEnd"/>
      <w:r w:rsidRPr="000470A4">
        <w:rPr>
          <w:rFonts w:ascii="Arial" w:hAnsi="Arial" w:cs="Arial"/>
        </w:rPr>
        <w:t xml:space="preserve">, Lamezia Terme con la Comunità Progetto Sud e Argelato (Bologna), con la cooperativa La </w:t>
      </w:r>
      <w:proofErr w:type="spellStart"/>
      <w:r w:rsidRPr="000470A4">
        <w:rPr>
          <w:rFonts w:ascii="Arial" w:hAnsi="Arial" w:cs="Arial"/>
        </w:rPr>
        <w:t>Venenta</w:t>
      </w:r>
      <w:proofErr w:type="spellEnd"/>
      <w:r w:rsidRPr="000470A4">
        <w:rPr>
          <w:rFonts w:ascii="Arial" w:hAnsi="Arial" w:cs="Arial"/>
        </w:rPr>
        <w:t>. Cinque incontri per ogni territorio, dalle scuole primarie alle s</w:t>
      </w:r>
      <w:r w:rsidRPr="000470A4">
        <w:rPr>
          <w:rFonts w:ascii="Arial" w:hAnsi="Arial" w:cs="Arial"/>
        </w:rPr>
        <w:t>e</w:t>
      </w:r>
      <w:r w:rsidRPr="000470A4">
        <w:rPr>
          <w:rFonts w:ascii="Arial" w:hAnsi="Arial" w:cs="Arial"/>
        </w:rPr>
        <w:t xml:space="preserve">condarie, con protagonisti apicoltori, rifugiati o richiedenti asilo che diventano a loro volta "docenti" per un giorno, per guidare gli studenti alla comprensione del mondo delle api e ragionare sulla società e l'inclusione. </w:t>
      </w:r>
    </w:p>
    <w:p w14:paraId="2DB13744" w14:textId="77777777" w:rsidR="000470A4" w:rsidRP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</w:p>
    <w:p w14:paraId="2ED86041" w14:textId="3F985699" w:rsid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  <w:r w:rsidRPr="000470A4">
        <w:rPr>
          <w:rFonts w:ascii="Arial" w:hAnsi="Arial" w:cs="Arial"/>
        </w:rPr>
        <w:t>In provincia di Bologna il percorso si è tenuto tra ottobre e novembre, ad Alessandria sta per terminare, in Ca</w:t>
      </w:r>
      <w:r w:rsidR="002D0032">
        <w:rPr>
          <w:rFonts w:ascii="Arial" w:hAnsi="Arial" w:cs="Arial"/>
        </w:rPr>
        <w:t xml:space="preserve">labria partirà entro la fine del </w:t>
      </w:r>
      <w:r w:rsidRPr="000470A4">
        <w:rPr>
          <w:rFonts w:ascii="Arial" w:hAnsi="Arial" w:cs="Arial"/>
        </w:rPr>
        <w:t>mese. «A seconda dell'età a cui ci rivo</w:t>
      </w:r>
      <w:r w:rsidRPr="000470A4">
        <w:rPr>
          <w:rFonts w:ascii="Arial" w:hAnsi="Arial" w:cs="Arial"/>
        </w:rPr>
        <w:t>l</w:t>
      </w:r>
      <w:r w:rsidRPr="000470A4">
        <w:rPr>
          <w:rFonts w:ascii="Arial" w:hAnsi="Arial" w:cs="Arial"/>
        </w:rPr>
        <w:t>giamo – spiega l'apicoltrice Stefania Tavarone, che ha seguito il progetto ad Alessandria – strutturiamo i nostri incontri. Con i più grandi possiamo permetterci di parlare tecn</w:t>
      </w:r>
      <w:r w:rsidRPr="000470A4">
        <w:rPr>
          <w:rFonts w:ascii="Arial" w:hAnsi="Arial" w:cs="Arial"/>
        </w:rPr>
        <w:t>i</w:t>
      </w:r>
      <w:r w:rsidRPr="000470A4">
        <w:rPr>
          <w:rFonts w:ascii="Arial" w:hAnsi="Arial" w:cs="Arial"/>
        </w:rPr>
        <w:t>camente di come nasce il miele, con i più piccoli ci concentriamo per lo più su come è o</w:t>
      </w:r>
      <w:r w:rsidRPr="000470A4">
        <w:rPr>
          <w:rFonts w:ascii="Arial" w:hAnsi="Arial" w:cs="Arial"/>
        </w:rPr>
        <w:t>r</w:t>
      </w:r>
      <w:r w:rsidRPr="000470A4">
        <w:rPr>
          <w:rFonts w:ascii="Arial" w:hAnsi="Arial" w:cs="Arial"/>
        </w:rPr>
        <w:t>ganizzata la famiglia delle api, sul fatto che ogni individuo collabori con l'altro a servizio del bene c</w:t>
      </w:r>
      <w:r w:rsidRPr="000470A4">
        <w:rPr>
          <w:rFonts w:ascii="Arial" w:hAnsi="Arial" w:cs="Arial"/>
        </w:rPr>
        <w:t>o</w:t>
      </w:r>
      <w:r w:rsidRPr="000470A4">
        <w:rPr>
          <w:rFonts w:ascii="Arial" w:hAnsi="Arial" w:cs="Arial"/>
        </w:rPr>
        <w:t xml:space="preserve">mune, e lo facciamo anche attraverso il gioco. In ogni caso, spiegando come le api e i fiori collaborano in unico sistema, </w:t>
      </w:r>
      <w:r>
        <w:rPr>
          <w:rFonts w:ascii="Arial" w:hAnsi="Arial" w:cs="Arial"/>
        </w:rPr>
        <w:t>passiamo a parlare di inclusione</w:t>
      </w:r>
      <w:r w:rsidRPr="000470A4">
        <w:rPr>
          <w:rFonts w:ascii="Arial" w:hAnsi="Arial" w:cs="Arial"/>
        </w:rPr>
        <w:t xml:space="preserve"> e migrazioni forzate». Il passo è breve: l</w:t>
      </w:r>
      <w:r w:rsidRPr="000470A4">
        <w:rPr>
          <w:rFonts w:ascii="Arial" w:hAnsi="Arial" w:cs="Arial"/>
          <w:b/>
          <w:bCs/>
        </w:rPr>
        <w:t>a contaminazione</w:t>
      </w:r>
      <w:r w:rsidRPr="000470A4">
        <w:rPr>
          <w:rFonts w:ascii="Arial" w:hAnsi="Arial" w:cs="Arial"/>
        </w:rPr>
        <w:t xml:space="preserve">, quella che in natura avviene tra i fiori attraverso l'ape e in società attraverso i contatti tra le persone, </w:t>
      </w:r>
      <w:r w:rsidRPr="000470A4">
        <w:rPr>
          <w:rFonts w:ascii="Arial" w:hAnsi="Arial" w:cs="Arial"/>
          <w:b/>
          <w:bCs/>
        </w:rPr>
        <w:t>non può che essere un arricch</w:t>
      </w:r>
      <w:r w:rsidRPr="000470A4">
        <w:rPr>
          <w:rFonts w:ascii="Arial" w:hAnsi="Arial" w:cs="Arial"/>
          <w:b/>
          <w:bCs/>
        </w:rPr>
        <w:t>i</w:t>
      </w:r>
      <w:r w:rsidRPr="000470A4">
        <w:rPr>
          <w:rFonts w:ascii="Arial" w:hAnsi="Arial" w:cs="Arial"/>
          <w:b/>
          <w:bCs/>
        </w:rPr>
        <w:t>mento e un motore positivo di crescita</w:t>
      </w:r>
      <w:r w:rsidRPr="000470A4">
        <w:rPr>
          <w:rFonts w:ascii="Arial" w:hAnsi="Arial" w:cs="Arial"/>
        </w:rPr>
        <w:t>.</w:t>
      </w:r>
    </w:p>
    <w:p w14:paraId="3E126E48" w14:textId="3DF1738E" w:rsidR="000470A4" w:rsidRP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  <w:r w:rsidRPr="000470A4">
        <w:rPr>
          <w:rFonts w:ascii="Arial" w:hAnsi="Arial" w:cs="Arial"/>
        </w:rPr>
        <w:t xml:space="preserve"> </w:t>
      </w:r>
    </w:p>
    <w:p w14:paraId="60980710" w14:textId="72EAF589" w:rsid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  <w:r w:rsidRPr="000470A4">
        <w:rPr>
          <w:rFonts w:ascii="Arial" w:hAnsi="Arial" w:cs="Arial"/>
        </w:rPr>
        <w:t>Obiettivo delle attività di didattica è anche</w:t>
      </w:r>
      <w:r w:rsidRPr="000470A4">
        <w:rPr>
          <w:rFonts w:ascii="Arial" w:hAnsi="Arial" w:cs="Arial"/>
          <w:b/>
          <w:bCs/>
        </w:rPr>
        <w:t xml:space="preserve"> stimolare un percorso di cittadinanza attiva</w:t>
      </w:r>
      <w:r w:rsidRPr="000470A4">
        <w:rPr>
          <w:rFonts w:ascii="Arial" w:hAnsi="Arial" w:cs="Arial"/>
        </w:rPr>
        <w:t xml:space="preserve"> tra i richiedenti asilo e rifugiati, per contribuire a stimolare un senso sempre più forte di a</w:t>
      </w:r>
      <w:r w:rsidRPr="000470A4">
        <w:rPr>
          <w:rFonts w:ascii="Arial" w:hAnsi="Arial" w:cs="Arial"/>
        </w:rPr>
        <w:t>p</w:t>
      </w:r>
      <w:r w:rsidRPr="000470A4">
        <w:rPr>
          <w:rFonts w:ascii="Arial" w:hAnsi="Arial" w:cs="Arial"/>
        </w:rPr>
        <w:t>partenenza alla comunità locale, un modo per costruire reti informali e di contatti. Affront</w:t>
      </w:r>
      <w:r w:rsidRPr="000470A4">
        <w:rPr>
          <w:rFonts w:ascii="Arial" w:hAnsi="Arial" w:cs="Arial"/>
        </w:rPr>
        <w:t>a</w:t>
      </w:r>
      <w:r w:rsidRPr="000470A4">
        <w:rPr>
          <w:rFonts w:ascii="Arial" w:hAnsi="Arial" w:cs="Arial"/>
        </w:rPr>
        <w:t>re tematiche di interesse universale, come l'ambiente, la sostenibilità, il rispetto della nat</w:t>
      </w:r>
      <w:r w:rsidRPr="000470A4">
        <w:rPr>
          <w:rFonts w:ascii="Arial" w:hAnsi="Arial" w:cs="Arial"/>
        </w:rPr>
        <w:t>u</w:t>
      </w:r>
      <w:r w:rsidRPr="000470A4">
        <w:rPr>
          <w:rFonts w:ascii="Arial" w:hAnsi="Arial" w:cs="Arial"/>
        </w:rPr>
        <w:t>ra, consente di parlare indirettamente di un tema delicato (e spesso di difficile compre</w:t>
      </w:r>
      <w:r w:rsidRPr="000470A4">
        <w:rPr>
          <w:rFonts w:ascii="Arial" w:hAnsi="Arial" w:cs="Arial"/>
        </w:rPr>
        <w:t>n</w:t>
      </w:r>
      <w:r w:rsidRPr="000470A4">
        <w:rPr>
          <w:rFonts w:ascii="Arial" w:hAnsi="Arial" w:cs="Arial"/>
        </w:rPr>
        <w:t xml:space="preserve">sione) come quello delle migrazioni forzate, coinvolgendo i migranti stessi che diventano così protagonisti di un racconto attraverso le proprie voci. </w:t>
      </w:r>
    </w:p>
    <w:p w14:paraId="3ADA78A3" w14:textId="77777777" w:rsidR="000470A4" w:rsidRP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</w:p>
    <w:p w14:paraId="4353DE48" w14:textId="2942AF1B" w:rsidR="000470A4" w:rsidRP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  <w:r w:rsidRPr="000470A4">
        <w:rPr>
          <w:rFonts w:ascii="Arial" w:hAnsi="Arial" w:cs="Arial"/>
        </w:rPr>
        <w:lastRenderedPageBreak/>
        <w:t>I percorsi, in tut</w:t>
      </w:r>
      <w:r>
        <w:rPr>
          <w:rFonts w:ascii="Arial" w:hAnsi="Arial" w:cs="Arial"/>
        </w:rPr>
        <w:t>te e tre le realtà dove è attivo</w:t>
      </w:r>
      <w:r w:rsidRPr="000470A4">
        <w:rPr>
          <w:rFonts w:ascii="Arial" w:hAnsi="Arial" w:cs="Arial"/>
        </w:rPr>
        <w:t xml:space="preserve"> Bee My Job, prevedono l'utilizzo di un'arnia didattica, con tanto di telai, cera d'api, fotografie a grandezza naturale dell'ambiente dove vivono questi straordinari insetti. In classe vengono portate e indossate anche le tute con cui si veste generalmente l'apicoltore, per avvicinare sempre di più i bambini e i ragazzi a</w:t>
      </w:r>
      <w:r w:rsidRPr="000470A4">
        <w:rPr>
          <w:rFonts w:ascii="Arial" w:hAnsi="Arial" w:cs="Arial"/>
        </w:rPr>
        <w:t>l</w:t>
      </w:r>
      <w:r w:rsidRPr="000470A4">
        <w:rPr>
          <w:rFonts w:ascii="Arial" w:hAnsi="Arial" w:cs="Arial"/>
        </w:rPr>
        <w:t xml:space="preserve">la realtà effettiva di un apiario. L'idea è che la possibilità di incontro e percorso didattico diventi replicabile e riproducibile. Anche per questo è stato attivato un focus </w:t>
      </w:r>
      <w:proofErr w:type="spellStart"/>
      <w:r w:rsidRPr="000470A4">
        <w:rPr>
          <w:rFonts w:ascii="Arial" w:hAnsi="Arial" w:cs="Arial"/>
        </w:rPr>
        <w:t>group</w:t>
      </w:r>
      <w:proofErr w:type="spellEnd"/>
      <w:r w:rsidRPr="000470A4">
        <w:rPr>
          <w:rFonts w:ascii="Arial" w:hAnsi="Arial" w:cs="Arial"/>
        </w:rPr>
        <w:t xml:space="preserve"> con la partecipazione di una apicoltrice, un insegnant</w:t>
      </w:r>
      <w:bookmarkStart w:id="0" w:name="_GoBack"/>
      <w:bookmarkEnd w:id="0"/>
      <w:r w:rsidRPr="000470A4">
        <w:rPr>
          <w:rFonts w:ascii="Arial" w:hAnsi="Arial" w:cs="Arial"/>
        </w:rPr>
        <w:t>e di italiano e un gruppo di rifugiati, volto a identificare metodi e strumenti utili a realizzare nuove attività nelle scuole. Da questi inco</w:t>
      </w:r>
      <w:r w:rsidRPr="000470A4">
        <w:rPr>
          <w:rFonts w:ascii="Arial" w:hAnsi="Arial" w:cs="Arial"/>
        </w:rPr>
        <w:t>n</w:t>
      </w:r>
      <w:r w:rsidRPr="000470A4">
        <w:rPr>
          <w:rFonts w:ascii="Arial" w:hAnsi="Arial" w:cs="Arial"/>
        </w:rPr>
        <w:t xml:space="preserve">tri nascerà un </w:t>
      </w:r>
      <w:proofErr w:type="spellStart"/>
      <w:r w:rsidRPr="000470A4">
        <w:rPr>
          <w:rFonts w:ascii="Arial" w:hAnsi="Arial" w:cs="Arial"/>
          <w:i/>
        </w:rPr>
        <w:t>tool</w:t>
      </w:r>
      <w:proofErr w:type="spellEnd"/>
      <w:r w:rsidRPr="000470A4">
        <w:rPr>
          <w:rFonts w:ascii="Arial" w:hAnsi="Arial" w:cs="Arial"/>
          <w:i/>
        </w:rPr>
        <w:t xml:space="preserve"> kit</w:t>
      </w:r>
      <w:r w:rsidRPr="000470A4">
        <w:rPr>
          <w:rFonts w:ascii="Arial" w:hAnsi="Arial" w:cs="Arial"/>
        </w:rPr>
        <w:t>, finanziato anche grazie al contributo del Fondo di Beneficenza di I</w:t>
      </w:r>
      <w:r w:rsidRPr="000470A4">
        <w:rPr>
          <w:rFonts w:ascii="Arial" w:hAnsi="Arial" w:cs="Arial"/>
        </w:rPr>
        <w:t>n</w:t>
      </w:r>
      <w:r w:rsidRPr="000470A4">
        <w:rPr>
          <w:rFonts w:ascii="Arial" w:hAnsi="Arial" w:cs="Arial"/>
        </w:rPr>
        <w:t>tesa San</w:t>
      </w:r>
      <w:r w:rsidR="005B50B9">
        <w:rPr>
          <w:rFonts w:ascii="Arial" w:hAnsi="Arial" w:cs="Arial"/>
        </w:rPr>
        <w:t>p</w:t>
      </w:r>
      <w:r w:rsidRPr="000470A4">
        <w:rPr>
          <w:rFonts w:ascii="Arial" w:hAnsi="Arial" w:cs="Arial"/>
        </w:rPr>
        <w:t xml:space="preserve">aolo: materiale didattico a disposizione di rifugiati e richiedenti asilo che avranno così uno strumento utile ad avviare nuovi percorsi sul modello di quelli già sperimentati. </w:t>
      </w:r>
    </w:p>
    <w:p w14:paraId="4F268710" w14:textId="77777777" w:rsid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</w:p>
    <w:p w14:paraId="14183EAA" w14:textId="77777777" w:rsid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</w:p>
    <w:p w14:paraId="14DF2E5B" w14:textId="3978A2FB" w:rsidR="000470A4" w:rsidRP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  <w:r w:rsidRPr="000470A4">
        <w:rPr>
          <w:rFonts w:ascii="Arial" w:hAnsi="Arial" w:cs="Arial"/>
        </w:rPr>
        <w:t xml:space="preserve">APS </w:t>
      </w:r>
      <w:proofErr w:type="spellStart"/>
      <w:r w:rsidRPr="000470A4">
        <w:rPr>
          <w:rFonts w:ascii="Arial" w:hAnsi="Arial" w:cs="Arial"/>
        </w:rPr>
        <w:t>Cambalache</w:t>
      </w:r>
      <w:proofErr w:type="spellEnd"/>
    </w:p>
    <w:p w14:paraId="51021EAB" w14:textId="595F5625" w:rsidR="000470A4" w:rsidRPr="000470A4" w:rsidRDefault="000470A4" w:rsidP="000470A4">
      <w:pPr>
        <w:pStyle w:val="NormaleWeb"/>
        <w:spacing w:after="0"/>
        <w:contextualSpacing/>
        <w:jc w:val="both"/>
        <w:rPr>
          <w:rFonts w:ascii="Arial" w:hAnsi="Arial" w:cs="Arial"/>
        </w:rPr>
      </w:pPr>
      <w:r w:rsidRPr="000470A4">
        <w:rPr>
          <w:rFonts w:ascii="Arial" w:hAnsi="Arial" w:cs="Arial"/>
        </w:rPr>
        <w:t>Contatti stampa</w:t>
      </w:r>
    </w:p>
    <w:p w14:paraId="78FFCA71" w14:textId="07B740D9" w:rsidR="000470A4" w:rsidRPr="000470A4" w:rsidRDefault="000470A4" w:rsidP="000470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70A4">
        <w:rPr>
          <w:rFonts w:ascii="Arial" w:hAnsi="Arial" w:cs="Arial"/>
          <w:sz w:val="24"/>
          <w:szCs w:val="24"/>
        </w:rPr>
        <w:t>Ilaria Leccardi</w:t>
      </w:r>
    </w:p>
    <w:p w14:paraId="64115358" w14:textId="6B253135" w:rsidR="000470A4" w:rsidRPr="000470A4" w:rsidRDefault="00FA15D8" w:rsidP="000470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hyperlink r:id="rId12" w:history="1">
        <w:r w:rsidR="000470A4" w:rsidRPr="000470A4">
          <w:rPr>
            <w:rStyle w:val="Collegamentoipertestuale"/>
            <w:rFonts w:ascii="Arial" w:hAnsi="Arial" w:cs="Arial"/>
            <w:sz w:val="24"/>
            <w:szCs w:val="24"/>
          </w:rPr>
          <w:t>comunicazione@cambalache.it</w:t>
        </w:r>
      </w:hyperlink>
    </w:p>
    <w:p w14:paraId="1C3F6B33" w14:textId="0CDDB492" w:rsidR="000470A4" w:rsidRPr="000470A4" w:rsidRDefault="000470A4" w:rsidP="000470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70A4">
        <w:rPr>
          <w:rFonts w:ascii="Arial" w:hAnsi="Arial" w:cs="Arial"/>
          <w:sz w:val="24"/>
          <w:szCs w:val="24"/>
        </w:rPr>
        <w:t>393.0250146</w:t>
      </w:r>
    </w:p>
    <w:sectPr w:rsidR="000470A4" w:rsidRPr="000470A4">
      <w:headerReference w:type="default" r:id="rId13"/>
      <w:footerReference w:type="default" r:id="rId14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48AA3" w14:textId="77777777" w:rsidR="00FA15D8" w:rsidRDefault="00FA15D8">
      <w:pPr>
        <w:spacing w:after="0" w:line="240" w:lineRule="auto"/>
      </w:pPr>
      <w:r>
        <w:separator/>
      </w:r>
    </w:p>
  </w:endnote>
  <w:endnote w:type="continuationSeparator" w:id="0">
    <w:p w14:paraId="36B62AB7" w14:textId="77777777" w:rsidR="00FA15D8" w:rsidRDefault="00FA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A677" w14:textId="77777777" w:rsidR="009B59A4" w:rsidRDefault="009B59A4">
    <w:pPr>
      <w:pStyle w:val="Pidipagina"/>
    </w:pPr>
  </w:p>
  <w:p w14:paraId="28BF218D" w14:textId="12398972" w:rsidR="008E679A" w:rsidRDefault="008E679A">
    <w:pPr>
      <w:pStyle w:val="Pidipagina"/>
    </w:pPr>
    <w:r>
      <w:t xml:space="preserve">    </w:t>
    </w:r>
    <w:r w:rsidR="009B59A4">
      <w:rPr>
        <w:noProof/>
        <w:lang w:eastAsia="it-IT"/>
      </w:rPr>
      <w:drawing>
        <wp:inline distT="0" distB="0" distL="0" distR="0" wp14:anchorId="3712A55B" wp14:editId="0122E752">
          <wp:extent cx="1581150" cy="437030"/>
          <wp:effectExtent l="0" t="0" r="0" b="127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La Ven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016" cy="44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B59A4">
      <w:t xml:space="preserve">                   </w:t>
    </w:r>
    <w:r>
      <w:t xml:space="preserve">        </w:t>
    </w:r>
    <w:r>
      <w:rPr>
        <w:noProof/>
        <w:lang w:eastAsia="it-IT"/>
      </w:rPr>
      <w:drawing>
        <wp:inline distT="0" distB="0" distL="0" distR="0" wp14:anchorId="494BC4DF" wp14:editId="7ACC7121">
          <wp:extent cx="987208" cy="760021"/>
          <wp:effectExtent l="0" t="0" r="3810" b="254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Cambalach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666" cy="76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9B59A4">
      <w:t xml:space="preserve">                 </w:t>
    </w:r>
    <w:r>
      <w:t xml:space="preserve">      </w:t>
    </w:r>
    <w:r>
      <w:rPr>
        <w:noProof/>
        <w:lang w:eastAsia="it-IT"/>
      </w:rPr>
      <w:drawing>
        <wp:inline distT="0" distB="0" distL="0" distR="0" wp14:anchorId="61B2718F" wp14:editId="78335269">
          <wp:extent cx="913215" cy="638175"/>
          <wp:effectExtent l="0" t="0" r="127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rogetto-sud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57" cy="65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3DC75" w14:textId="77777777" w:rsidR="00FA15D8" w:rsidRDefault="00FA15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8DE8C5" w14:textId="77777777" w:rsidR="00FA15D8" w:rsidRDefault="00FA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BA36C" w14:textId="21FFDE5B" w:rsidR="006E19DB" w:rsidRDefault="0020405D" w:rsidP="006E19DB">
    <w:pPr>
      <w:pStyle w:val="Intestazione"/>
      <w:rPr>
        <w:sz w:val="24"/>
      </w:rPr>
    </w:pPr>
    <w:r w:rsidRPr="008E679A">
      <w:rPr>
        <w:noProof/>
        <w:lang w:eastAsia="it-IT"/>
      </w:rPr>
      <w:drawing>
        <wp:anchor distT="0" distB="0" distL="114300" distR="114300" simplePos="0" relativeHeight="251675136" behindDoc="0" locked="0" layoutInCell="1" allowOverlap="1" wp14:anchorId="4D13A7C6" wp14:editId="15CCCE03">
          <wp:simplePos x="0" y="0"/>
          <wp:positionH relativeFrom="margin">
            <wp:posOffset>3867340</wp:posOffset>
          </wp:positionH>
          <wp:positionV relativeFrom="paragraph">
            <wp:posOffset>17392</wp:posOffset>
          </wp:positionV>
          <wp:extent cx="2020570" cy="807085"/>
          <wp:effectExtent l="0" t="0" r="0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NHCR-visibility-horizontal-Blue-RGB-v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2EBE2719" wp14:editId="15E219DC">
          <wp:simplePos x="0" y="0"/>
          <wp:positionH relativeFrom="margin">
            <wp:posOffset>241415</wp:posOffset>
          </wp:positionH>
          <wp:positionV relativeFrom="paragraph">
            <wp:posOffset>-124716</wp:posOffset>
          </wp:positionV>
          <wp:extent cx="783590" cy="890270"/>
          <wp:effectExtent l="0" t="0" r="0" b="5080"/>
          <wp:wrapSquare wrapText="bothSides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590" cy="8902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8896F55" w14:textId="311215E0" w:rsidR="006E19DB" w:rsidRDefault="006E19DB" w:rsidP="006E19DB">
    <w:pPr>
      <w:pStyle w:val="Intestazione"/>
    </w:pPr>
  </w:p>
  <w:p w14:paraId="1DDE11C3" w14:textId="0E6789C8" w:rsidR="0020405D" w:rsidRDefault="0020405D" w:rsidP="006E19DB">
    <w:pPr>
      <w:pStyle w:val="Intestazione"/>
    </w:pPr>
  </w:p>
  <w:p w14:paraId="351D690A" w14:textId="445384FE" w:rsidR="0020405D" w:rsidRDefault="0020405D" w:rsidP="006E19DB">
    <w:pPr>
      <w:pStyle w:val="Intestazione"/>
    </w:pPr>
  </w:p>
  <w:p w14:paraId="5321CE60" w14:textId="0BFEF8F1" w:rsidR="0020405D" w:rsidRDefault="0020405D" w:rsidP="006E19DB">
    <w:pPr>
      <w:pStyle w:val="Intestazione"/>
    </w:pPr>
  </w:p>
  <w:p w14:paraId="4FA0F384" w14:textId="77777777" w:rsidR="009B59A4" w:rsidRDefault="009B59A4" w:rsidP="006E19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95959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95959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95959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591FF3"/>
    <w:multiLevelType w:val="hybridMultilevel"/>
    <w:tmpl w:val="ACC0DB9A"/>
    <w:lvl w:ilvl="0" w:tplc="9F88D5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5CEF"/>
    <w:multiLevelType w:val="multilevel"/>
    <w:tmpl w:val="2BACF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4C03A37"/>
    <w:multiLevelType w:val="hybridMultilevel"/>
    <w:tmpl w:val="20C81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2973"/>
    <w:multiLevelType w:val="hybridMultilevel"/>
    <w:tmpl w:val="58FADA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60A76"/>
    <w:multiLevelType w:val="hybridMultilevel"/>
    <w:tmpl w:val="7EB6915E"/>
    <w:lvl w:ilvl="0" w:tplc="9E3E5CC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081FCE"/>
    <w:multiLevelType w:val="hybridMultilevel"/>
    <w:tmpl w:val="E1CC14FE"/>
    <w:lvl w:ilvl="0" w:tplc="5106A6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1B02C9"/>
    <w:multiLevelType w:val="multilevel"/>
    <w:tmpl w:val="085894CE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38107110"/>
    <w:multiLevelType w:val="hybridMultilevel"/>
    <w:tmpl w:val="3FDC4284"/>
    <w:lvl w:ilvl="0" w:tplc="B824AE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0F2159"/>
    <w:multiLevelType w:val="hybridMultilevel"/>
    <w:tmpl w:val="3802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26E7"/>
    <w:multiLevelType w:val="hybridMultilevel"/>
    <w:tmpl w:val="62B89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B676F"/>
    <w:multiLevelType w:val="hybridMultilevel"/>
    <w:tmpl w:val="B3CE7E6C"/>
    <w:lvl w:ilvl="0" w:tplc="9F88D5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C38BF"/>
    <w:multiLevelType w:val="hybridMultilevel"/>
    <w:tmpl w:val="9D22CA8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17FFA"/>
    <w:multiLevelType w:val="hybridMultilevel"/>
    <w:tmpl w:val="00E0F36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44"/>
    <w:rsid w:val="00041E78"/>
    <w:rsid w:val="000470A4"/>
    <w:rsid w:val="000731E3"/>
    <w:rsid w:val="0007611B"/>
    <w:rsid w:val="00094096"/>
    <w:rsid w:val="000948CD"/>
    <w:rsid w:val="00095C8D"/>
    <w:rsid w:val="000A2E1C"/>
    <w:rsid w:val="000B307D"/>
    <w:rsid w:val="000B78F8"/>
    <w:rsid w:val="000D3112"/>
    <w:rsid w:val="000F566C"/>
    <w:rsid w:val="00112744"/>
    <w:rsid w:val="001155D1"/>
    <w:rsid w:val="0012032E"/>
    <w:rsid w:val="00122A37"/>
    <w:rsid w:val="00123F1F"/>
    <w:rsid w:val="0013421D"/>
    <w:rsid w:val="00150D30"/>
    <w:rsid w:val="00151558"/>
    <w:rsid w:val="00170813"/>
    <w:rsid w:val="001802CC"/>
    <w:rsid w:val="00181F12"/>
    <w:rsid w:val="00192411"/>
    <w:rsid w:val="001A2C9F"/>
    <w:rsid w:val="001A7730"/>
    <w:rsid w:val="001C1A28"/>
    <w:rsid w:val="001D1584"/>
    <w:rsid w:val="002000DE"/>
    <w:rsid w:val="0020405D"/>
    <w:rsid w:val="0021340C"/>
    <w:rsid w:val="00262EBE"/>
    <w:rsid w:val="002667FA"/>
    <w:rsid w:val="002709ED"/>
    <w:rsid w:val="00276B6A"/>
    <w:rsid w:val="0029168D"/>
    <w:rsid w:val="002A1BD0"/>
    <w:rsid w:val="002A64FF"/>
    <w:rsid w:val="002D0032"/>
    <w:rsid w:val="002D7283"/>
    <w:rsid w:val="002E78E8"/>
    <w:rsid w:val="002F7BBF"/>
    <w:rsid w:val="003142BA"/>
    <w:rsid w:val="00315A37"/>
    <w:rsid w:val="00321264"/>
    <w:rsid w:val="003212C5"/>
    <w:rsid w:val="00323BB8"/>
    <w:rsid w:val="00357B26"/>
    <w:rsid w:val="003626DD"/>
    <w:rsid w:val="0036394B"/>
    <w:rsid w:val="00371A59"/>
    <w:rsid w:val="00381AB9"/>
    <w:rsid w:val="003826CD"/>
    <w:rsid w:val="00395E5B"/>
    <w:rsid w:val="00395F87"/>
    <w:rsid w:val="003A49B4"/>
    <w:rsid w:val="003A5CDF"/>
    <w:rsid w:val="003B0EB4"/>
    <w:rsid w:val="003D33FA"/>
    <w:rsid w:val="003E559A"/>
    <w:rsid w:val="003F4082"/>
    <w:rsid w:val="00422E1C"/>
    <w:rsid w:val="00436C10"/>
    <w:rsid w:val="00456447"/>
    <w:rsid w:val="00456F82"/>
    <w:rsid w:val="004644C7"/>
    <w:rsid w:val="004763E2"/>
    <w:rsid w:val="00492462"/>
    <w:rsid w:val="004B59A8"/>
    <w:rsid w:val="004C0839"/>
    <w:rsid w:val="004C3384"/>
    <w:rsid w:val="005017C3"/>
    <w:rsid w:val="0051609A"/>
    <w:rsid w:val="005217A2"/>
    <w:rsid w:val="00522B52"/>
    <w:rsid w:val="0053021B"/>
    <w:rsid w:val="005505E0"/>
    <w:rsid w:val="005512C0"/>
    <w:rsid w:val="0055401B"/>
    <w:rsid w:val="00563799"/>
    <w:rsid w:val="00566C6C"/>
    <w:rsid w:val="00580787"/>
    <w:rsid w:val="00584307"/>
    <w:rsid w:val="005848AC"/>
    <w:rsid w:val="005A0092"/>
    <w:rsid w:val="005A7BBA"/>
    <w:rsid w:val="005B50B9"/>
    <w:rsid w:val="005B5612"/>
    <w:rsid w:val="005C1769"/>
    <w:rsid w:val="005E4178"/>
    <w:rsid w:val="005F20EA"/>
    <w:rsid w:val="005F4FD6"/>
    <w:rsid w:val="00610BA2"/>
    <w:rsid w:val="00611FFC"/>
    <w:rsid w:val="00621248"/>
    <w:rsid w:val="00622DD9"/>
    <w:rsid w:val="00623E82"/>
    <w:rsid w:val="0062541D"/>
    <w:rsid w:val="00635762"/>
    <w:rsid w:val="0065374C"/>
    <w:rsid w:val="006714B7"/>
    <w:rsid w:val="00677770"/>
    <w:rsid w:val="006A0DA0"/>
    <w:rsid w:val="006C7060"/>
    <w:rsid w:val="006D2229"/>
    <w:rsid w:val="006E0339"/>
    <w:rsid w:val="006E19DB"/>
    <w:rsid w:val="00702961"/>
    <w:rsid w:val="0070514D"/>
    <w:rsid w:val="00715A05"/>
    <w:rsid w:val="00717B16"/>
    <w:rsid w:val="00732D88"/>
    <w:rsid w:val="00734357"/>
    <w:rsid w:val="00772143"/>
    <w:rsid w:val="007B0D07"/>
    <w:rsid w:val="007C7A25"/>
    <w:rsid w:val="007D61CB"/>
    <w:rsid w:val="007F0506"/>
    <w:rsid w:val="007F1B8C"/>
    <w:rsid w:val="00804B26"/>
    <w:rsid w:val="008144CC"/>
    <w:rsid w:val="00842D7C"/>
    <w:rsid w:val="0084626C"/>
    <w:rsid w:val="008A1A24"/>
    <w:rsid w:val="008B593E"/>
    <w:rsid w:val="008D35A1"/>
    <w:rsid w:val="008E2F49"/>
    <w:rsid w:val="008E679A"/>
    <w:rsid w:val="008F00DE"/>
    <w:rsid w:val="00904601"/>
    <w:rsid w:val="00926AE8"/>
    <w:rsid w:val="009441D0"/>
    <w:rsid w:val="00987908"/>
    <w:rsid w:val="0098790F"/>
    <w:rsid w:val="009B59A4"/>
    <w:rsid w:val="00A15FB4"/>
    <w:rsid w:val="00A2059A"/>
    <w:rsid w:val="00A271CA"/>
    <w:rsid w:val="00A51FFC"/>
    <w:rsid w:val="00A52E29"/>
    <w:rsid w:val="00A91B73"/>
    <w:rsid w:val="00AB62C3"/>
    <w:rsid w:val="00AB6AC2"/>
    <w:rsid w:val="00AB792D"/>
    <w:rsid w:val="00AC2DF4"/>
    <w:rsid w:val="00AC3DA5"/>
    <w:rsid w:val="00AE4592"/>
    <w:rsid w:val="00AF111D"/>
    <w:rsid w:val="00AF25EB"/>
    <w:rsid w:val="00B00B77"/>
    <w:rsid w:val="00B262FE"/>
    <w:rsid w:val="00B3430E"/>
    <w:rsid w:val="00B34CE3"/>
    <w:rsid w:val="00B40034"/>
    <w:rsid w:val="00B45C60"/>
    <w:rsid w:val="00B47F91"/>
    <w:rsid w:val="00B63B44"/>
    <w:rsid w:val="00B77CFE"/>
    <w:rsid w:val="00B826A4"/>
    <w:rsid w:val="00B87768"/>
    <w:rsid w:val="00BC1650"/>
    <w:rsid w:val="00BC71EC"/>
    <w:rsid w:val="00BD19F7"/>
    <w:rsid w:val="00C05949"/>
    <w:rsid w:val="00C23C23"/>
    <w:rsid w:val="00C43EA7"/>
    <w:rsid w:val="00C46224"/>
    <w:rsid w:val="00C52EC8"/>
    <w:rsid w:val="00C622AE"/>
    <w:rsid w:val="00C643C7"/>
    <w:rsid w:val="00C743C7"/>
    <w:rsid w:val="00C77373"/>
    <w:rsid w:val="00C8100E"/>
    <w:rsid w:val="00CB2ABB"/>
    <w:rsid w:val="00CB50CC"/>
    <w:rsid w:val="00CC1081"/>
    <w:rsid w:val="00CC7FA6"/>
    <w:rsid w:val="00D13594"/>
    <w:rsid w:val="00D421BE"/>
    <w:rsid w:val="00D47905"/>
    <w:rsid w:val="00D50904"/>
    <w:rsid w:val="00D51C48"/>
    <w:rsid w:val="00D60834"/>
    <w:rsid w:val="00D76F21"/>
    <w:rsid w:val="00D873FD"/>
    <w:rsid w:val="00DA5DEA"/>
    <w:rsid w:val="00DC4B18"/>
    <w:rsid w:val="00DC71FA"/>
    <w:rsid w:val="00DD51C5"/>
    <w:rsid w:val="00DF7AC3"/>
    <w:rsid w:val="00DF7E3B"/>
    <w:rsid w:val="00E07DA0"/>
    <w:rsid w:val="00E10537"/>
    <w:rsid w:val="00E12D7C"/>
    <w:rsid w:val="00E2094C"/>
    <w:rsid w:val="00E276AF"/>
    <w:rsid w:val="00E31CCC"/>
    <w:rsid w:val="00E8297F"/>
    <w:rsid w:val="00E862AB"/>
    <w:rsid w:val="00EB06C6"/>
    <w:rsid w:val="00EC08CE"/>
    <w:rsid w:val="00F03734"/>
    <w:rsid w:val="00F22A25"/>
    <w:rsid w:val="00F246EB"/>
    <w:rsid w:val="00F25888"/>
    <w:rsid w:val="00F3558C"/>
    <w:rsid w:val="00F369B2"/>
    <w:rsid w:val="00F414F3"/>
    <w:rsid w:val="00F44827"/>
    <w:rsid w:val="00F51FE9"/>
    <w:rsid w:val="00F91EE1"/>
    <w:rsid w:val="00F936F4"/>
    <w:rsid w:val="00FA04B4"/>
    <w:rsid w:val="00FA15D8"/>
    <w:rsid w:val="00FA373F"/>
    <w:rsid w:val="00FB02F9"/>
    <w:rsid w:val="00FB322A"/>
    <w:rsid w:val="00FB4C5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40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pPr>
      <w:outlineLvl w:val="0"/>
    </w:pPr>
  </w:style>
  <w:style w:type="paragraph" w:styleId="Titolo2">
    <w:name w:val="heading 2"/>
    <w:basedOn w:val="Heading"/>
    <w:pPr>
      <w:outlineLvl w:val="1"/>
    </w:pPr>
  </w:style>
  <w:style w:type="paragraph" w:styleId="Titolo3">
    <w:name w:val="heading 3"/>
    <w:basedOn w:val="Heading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Quotations">
    <w:name w:val="Quotations"/>
    <w:basedOn w:val="Standard"/>
  </w:style>
  <w:style w:type="paragraph" w:styleId="Titolo">
    <w:name w:val="Title"/>
    <w:basedOn w:val="Heading"/>
  </w:style>
  <w:style w:type="paragraph" w:styleId="Sottotitolo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Testofumetto">
    <w:name w:val="Balloon Text"/>
    <w:basedOn w:val="Normale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Carpredefinitoparagrafo"/>
    <w:rPr>
      <w:rFonts w:ascii="Tahoma" w:hAnsi="Tahoma"/>
      <w:sz w:val="16"/>
      <w:szCs w:val="16"/>
    </w:rPr>
  </w:style>
  <w:style w:type="numbering" w:customStyle="1" w:styleId="NoList1">
    <w:name w:val="No List_1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772143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1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9DB"/>
  </w:style>
  <w:style w:type="paragraph" w:styleId="Pidipagina">
    <w:name w:val="footer"/>
    <w:basedOn w:val="Normale"/>
    <w:link w:val="PidipaginaCarattere"/>
    <w:uiPriority w:val="99"/>
    <w:unhideWhenUsed/>
    <w:rsid w:val="006E1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E19DB"/>
  </w:style>
  <w:style w:type="paragraph" w:styleId="Paragrafoelenco">
    <w:name w:val="List Paragraph"/>
    <w:basedOn w:val="Normale"/>
    <w:uiPriority w:val="34"/>
    <w:qFormat/>
    <w:rsid w:val="00FA04B4"/>
    <w:pPr>
      <w:keepNext/>
      <w:shd w:val="clear" w:color="auto" w:fill="FFFFFF"/>
      <w:autoSpaceDN/>
      <w:spacing w:after="200" w:line="276" w:lineRule="auto"/>
      <w:ind w:left="720"/>
      <w:contextualSpacing/>
    </w:pPr>
    <w:rPr>
      <w:rFonts w:eastAsia="SimSun" w:cs="F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FA04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04B4"/>
    <w:pPr>
      <w:keepNext/>
      <w:shd w:val="clear" w:color="auto" w:fill="FFFFFF"/>
      <w:autoSpaceDN/>
      <w:spacing w:after="200" w:line="240" w:lineRule="auto"/>
    </w:pPr>
    <w:rPr>
      <w:rFonts w:eastAsia="SimSun" w:cs="F"/>
      <w:ker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04B4"/>
    <w:rPr>
      <w:rFonts w:eastAsia="SimSun" w:cs="F"/>
      <w:kern w:val="0"/>
      <w:sz w:val="20"/>
      <w:szCs w:val="20"/>
      <w:shd w:val="clear" w:color="auto" w:fill="FFFFFF"/>
    </w:rPr>
  </w:style>
  <w:style w:type="paragraph" w:styleId="Corpotesto">
    <w:name w:val="Body Text"/>
    <w:basedOn w:val="Normale"/>
    <w:link w:val="CorpotestoCarattere"/>
    <w:rsid w:val="002000DE"/>
    <w:pPr>
      <w:widowControl/>
      <w:autoSpaceDN/>
      <w:spacing w:after="140" w:line="288" w:lineRule="auto"/>
      <w:textAlignment w:val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000DE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il">
    <w:name w:val="il"/>
    <w:basedOn w:val="Carpredefinitoparagrafo"/>
    <w:rsid w:val="00AF25E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59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59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59A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514D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033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0470A4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pPr>
      <w:outlineLvl w:val="0"/>
    </w:pPr>
  </w:style>
  <w:style w:type="paragraph" w:styleId="Titolo2">
    <w:name w:val="heading 2"/>
    <w:basedOn w:val="Heading"/>
    <w:pPr>
      <w:outlineLvl w:val="1"/>
    </w:pPr>
  </w:style>
  <w:style w:type="paragraph" w:styleId="Titolo3">
    <w:name w:val="heading 3"/>
    <w:basedOn w:val="Heading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Quotations">
    <w:name w:val="Quotations"/>
    <w:basedOn w:val="Standard"/>
  </w:style>
  <w:style w:type="paragraph" w:styleId="Titolo">
    <w:name w:val="Title"/>
    <w:basedOn w:val="Heading"/>
  </w:style>
  <w:style w:type="paragraph" w:styleId="Sottotitolo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Testofumetto">
    <w:name w:val="Balloon Text"/>
    <w:basedOn w:val="Normale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Carpredefinitoparagrafo"/>
    <w:rPr>
      <w:rFonts w:ascii="Tahoma" w:hAnsi="Tahoma"/>
      <w:sz w:val="16"/>
      <w:szCs w:val="16"/>
    </w:rPr>
  </w:style>
  <w:style w:type="numbering" w:customStyle="1" w:styleId="NoList1">
    <w:name w:val="No List_1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772143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1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9DB"/>
  </w:style>
  <w:style w:type="paragraph" w:styleId="Pidipagina">
    <w:name w:val="footer"/>
    <w:basedOn w:val="Normale"/>
    <w:link w:val="PidipaginaCarattere"/>
    <w:uiPriority w:val="99"/>
    <w:unhideWhenUsed/>
    <w:rsid w:val="006E1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E19DB"/>
  </w:style>
  <w:style w:type="paragraph" w:styleId="Paragrafoelenco">
    <w:name w:val="List Paragraph"/>
    <w:basedOn w:val="Normale"/>
    <w:uiPriority w:val="34"/>
    <w:qFormat/>
    <w:rsid w:val="00FA04B4"/>
    <w:pPr>
      <w:keepNext/>
      <w:shd w:val="clear" w:color="auto" w:fill="FFFFFF"/>
      <w:autoSpaceDN/>
      <w:spacing w:after="200" w:line="276" w:lineRule="auto"/>
      <w:ind w:left="720"/>
      <w:contextualSpacing/>
    </w:pPr>
    <w:rPr>
      <w:rFonts w:eastAsia="SimSun" w:cs="F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FA04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04B4"/>
    <w:pPr>
      <w:keepNext/>
      <w:shd w:val="clear" w:color="auto" w:fill="FFFFFF"/>
      <w:autoSpaceDN/>
      <w:spacing w:after="200" w:line="240" w:lineRule="auto"/>
    </w:pPr>
    <w:rPr>
      <w:rFonts w:eastAsia="SimSun" w:cs="F"/>
      <w:ker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04B4"/>
    <w:rPr>
      <w:rFonts w:eastAsia="SimSun" w:cs="F"/>
      <w:kern w:val="0"/>
      <w:sz w:val="20"/>
      <w:szCs w:val="20"/>
      <w:shd w:val="clear" w:color="auto" w:fill="FFFFFF"/>
    </w:rPr>
  </w:style>
  <w:style w:type="paragraph" w:styleId="Corpotesto">
    <w:name w:val="Body Text"/>
    <w:basedOn w:val="Normale"/>
    <w:link w:val="CorpotestoCarattere"/>
    <w:rsid w:val="002000DE"/>
    <w:pPr>
      <w:widowControl/>
      <w:autoSpaceDN/>
      <w:spacing w:after="140" w:line="288" w:lineRule="auto"/>
      <w:textAlignment w:val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000DE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il">
    <w:name w:val="il"/>
    <w:basedOn w:val="Carpredefinitoparagrafo"/>
    <w:rsid w:val="00AF25E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59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59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59A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514D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033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0470A4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municazione@cambalach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624D0F04D7B4E997ABC00B159262B" ma:contentTypeVersion="8" ma:contentTypeDescription="Creare un nuovo documento." ma:contentTypeScope="" ma:versionID="ea950e14d85ded8f32ad44ef6c8b81ab">
  <xsd:schema xmlns:xsd="http://www.w3.org/2001/XMLSchema" xmlns:xs="http://www.w3.org/2001/XMLSchema" xmlns:p="http://schemas.microsoft.com/office/2006/metadata/properties" xmlns:ns2="be92ff58-c4ef-475c-96c3-a2f622dc455a" xmlns:ns3="b3d320e1-4fcc-4899-aaf8-f77933d8ca42" targetNamespace="http://schemas.microsoft.com/office/2006/metadata/properties" ma:root="true" ma:fieldsID="6fc717ce1634c3de3374001c67c0e174" ns2:_="" ns3:_="">
    <xsd:import namespace="be92ff58-c4ef-475c-96c3-a2f622dc455a"/>
    <xsd:import namespace="b3d320e1-4fcc-4899-aaf8-f77933d8c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ff58-c4ef-475c-96c3-a2f622dc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20e1-4fcc-4899-aaf8-f77933d8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1075-3D66-44B5-AAE1-E965C347D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2ff58-c4ef-475c-96c3-a2f622dc455a"/>
    <ds:schemaRef ds:uri="b3d320e1-4fcc-4899-aaf8-f77933d8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AC855-CB93-4D54-82FC-4334207DE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BED8B-21A1-49FE-A167-693C1C7C8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3C14D1-0B02-4977-8E26-8DA2953D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</cp:lastModifiedBy>
  <cp:revision>5</cp:revision>
  <cp:lastPrinted>2018-03-12T14:59:00Z</cp:lastPrinted>
  <dcterms:created xsi:type="dcterms:W3CDTF">2018-11-14T16:09:00Z</dcterms:created>
  <dcterms:modified xsi:type="dcterms:W3CDTF">2018-11-22T08:54:00Z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0x010100CB3624D0F04D7B4E997ABC00B159262B</vt:lpwstr>
  </property>
</Properties>
</file>